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05F" w:rsidRPr="00A84BA8" w:rsidRDefault="008E605F" w:rsidP="008E605F">
      <w:pPr>
        <w:spacing w:before="240"/>
        <w:ind w:left="-142" w:right="-125"/>
        <w:jc w:val="center"/>
        <w:rPr>
          <w:rFonts w:ascii="Arial" w:hAnsi="Arial" w:cs="Arial"/>
          <w:b/>
          <w:bCs/>
          <w:sz w:val="52"/>
          <w:szCs w:val="52"/>
          <w:lang w:val="fr-SN"/>
        </w:rPr>
      </w:pPr>
      <w:bookmarkStart w:id="0" w:name="_Toc144893136"/>
      <w:r w:rsidRPr="00A84BA8">
        <w:rPr>
          <w:rFonts w:ascii="Arial" w:hAnsi="Arial" w:cs="Arial"/>
          <w:b/>
          <w:bCs/>
          <w:sz w:val="52"/>
          <w:szCs w:val="52"/>
          <w:lang w:val="fr-SN"/>
        </w:rPr>
        <w:t>REPUBLIQUE DU SÉNÉGAL</w:t>
      </w:r>
    </w:p>
    <w:p w:rsidR="008E605F" w:rsidRPr="00A84BA8" w:rsidRDefault="008E605F" w:rsidP="008E605F">
      <w:pPr>
        <w:pStyle w:val="BodyTextIndent"/>
        <w:widowControl w:val="0"/>
        <w:tabs>
          <w:tab w:val="left" w:pos="4320"/>
          <w:tab w:val="left" w:pos="8460"/>
        </w:tabs>
        <w:ind w:left="-181" w:right="-624"/>
        <w:jc w:val="center"/>
        <w:rPr>
          <w:sz w:val="22"/>
          <w:szCs w:val="22"/>
          <w:lang w:val="fr-SN"/>
        </w:rPr>
      </w:pPr>
      <w:r w:rsidRPr="00A84BA8">
        <w:rPr>
          <w:noProof/>
          <w:lang w:val="fr-F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9.6pt;margin-top:26.15pt;width:89.65pt;height:80.9pt;z-index:251659264">
            <v:imagedata r:id="rId6" o:title="" cropbottom="7823f" cropright="19656f"/>
            <w10:wrap type="topAndBottom"/>
          </v:shape>
          <o:OLEObject Type="Embed" ProgID="PBrush" ShapeID="_x0000_s1026" DrawAspect="Content" ObjectID="_1563188170" r:id="rId7"/>
        </w:object>
      </w:r>
      <w:r w:rsidRPr="00A84BA8">
        <w:rPr>
          <w:sz w:val="22"/>
          <w:szCs w:val="22"/>
          <w:lang w:val="fr-SN"/>
        </w:rPr>
        <w:t>Un Peuple – Un but – Une foi</w:t>
      </w:r>
    </w:p>
    <w:p w:rsidR="008E605F" w:rsidRPr="00A84BA8" w:rsidRDefault="008E605F" w:rsidP="008E605F">
      <w:pPr>
        <w:spacing w:before="240"/>
        <w:ind w:left="-142" w:right="-125"/>
        <w:jc w:val="center"/>
        <w:rPr>
          <w:rFonts w:ascii="Arial" w:hAnsi="Arial" w:cs="Arial"/>
          <w:b/>
          <w:bCs/>
          <w:smallCaps/>
          <w:sz w:val="36"/>
          <w:szCs w:val="36"/>
          <w:lang w:val="fr-SN"/>
        </w:rPr>
      </w:pPr>
      <w:r w:rsidRPr="00A84BA8">
        <w:rPr>
          <w:rFonts w:ascii="Arial" w:hAnsi="Arial" w:cs="Arial"/>
          <w:b/>
          <w:bCs/>
          <w:smallCaps/>
          <w:sz w:val="36"/>
          <w:szCs w:val="36"/>
          <w:lang w:val="fr-SN"/>
        </w:rPr>
        <w:t>MINISTÈRE DE LA SANTÉ ET DE L’ACTION SOCIALE</w:t>
      </w:r>
    </w:p>
    <w:p w:rsidR="008E605F" w:rsidRPr="00A84BA8" w:rsidRDefault="008E605F" w:rsidP="008E605F">
      <w:pPr>
        <w:spacing w:before="240"/>
        <w:ind w:left="-142" w:right="-125"/>
        <w:jc w:val="center"/>
        <w:rPr>
          <w:rFonts w:ascii="Arial" w:hAnsi="Arial" w:cs="Arial"/>
          <w:b/>
          <w:bCs/>
          <w:sz w:val="28"/>
          <w:szCs w:val="28"/>
          <w:lang w:val="fr-SN"/>
        </w:rPr>
      </w:pPr>
      <w:r w:rsidRPr="00A84BA8">
        <w:rPr>
          <w:rFonts w:ascii="Arial" w:hAnsi="Arial" w:cs="Arial"/>
          <w:b/>
          <w:bCs/>
          <w:sz w:val="28"/>
          <w:szCs w:val="28"/>
          <w:lang w:val="fr-SN"/>
        </w:rPr>
        <w:t xml:space="preserve">DIRECTION GÉNÉRALE DE LA SANTÉ </w:t>
      </w:r>
    </w:p>
    <w:p w:rsidR="008E605F" w:rsidRPr="00A84BA8" w:rsidRDefault="008E605F" w:rsidP="008E605F">
      <w:pPr>
        <w:spacing w:before="360"/>
        <w:ind w:left="-142" w:right="-125"/>
        <w:jc w:val="center"/>
        <w:rPr>
          <w:rFonts w:ascii="Arial" w:hAnsi="Arial" w:cs="Arial"/>
          <w:b/>
          <w:bCs/>
          <w:sz w:val="28"/>
          <w:szCs w:val="28"/>
          <w:lang w:val="fr-SN"/>
        </w:rPr>
      </w:pPr>
      <w:r w:rsidRPr="00A84BA8">
        <w:rPr>
          <w:rFonts w:ascii="Arial" w:hAnsi="Arial" w:cs="Arial"/>
          <w:b/>
          <w:bCs/>
          <w:sz w:val="28"/>
          <w:szCs w:val="28"/>
          <w:lang w:val="fr-SN"/>
        </w:rPr>
        <w:t>DIRECTION DE LA SANTÉ DE LA REPRODUCTION ET DE LA SURVIE DE L’ENFANT</w:t>
      </w:r>
    </w:p>
    <w:p w:rsidR="008E605F" w:rsidRDefault="008E605F" w:rsidP="008E605F">
      <w:pPr>
        <w:spacing w:before="240"/>
        <w:ind w:left="-142" w:right="-125"/>
        <w:jc w:val="center"/>
        <w:rPr>
          <w:b/>
          <w:bCs/>
          <w:sz w:val="28"/>
          <w:szCs w:val="28"/>
          <w:lang w:val="fr-SN"/>
        </w:rPr>
      </w:pPr>
      <w:r w:rsidRPr="00A84BA8">
        <w:rPr>
          <w:rFonts w:ascii="Arial" w:hAnsi="Arial" w:cs="Arial"/>
          <w:b/>
          <w:bCs/>
          <w:sz w:val="28"/>
          <w:szCs w:val="28"/>
          <w:lang w:val="fr-SN"/>
        </w:rPr>
        <w:t>Division de l’Alimentation et de la Nutriti</w:t>
      </w:r>
      <w:r>
        <w:rPr>
          <w:b/>
          <w:bCs/>
          <w:sz w:val="28"/>
          <w:szCs w:val="28"/>
          <w:lang w:val="fr-SN"/>
        </w:rPr>
        <w:t>on</w:t>
      </w:r>
    </w:p>
    <w:p w:rsidR="008E605F" w:rsidRDefault="008E605F" w:rsidP="008E605F">
      <w:pPr>
        <w:tabs>
          <w:tab w:val="left" w:pos="-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-142" w:right="-271"/>
        <w:jc w:val="center"/>
        <w:rPr>
          <w:rFonts w:ascii="Arial" w:hAnsi="Arial" w:cs="Arial"/>
          <w:sz w:val="20"/>
          <w:szCs w:val="20"/>
          <w:lang w:val="fr-SN"/>
        </w:rPr>
      </w:pPr>
    </w:p>
    <w:p w:rsidR="008E605F" w:rsidRDefault="008E605F" w:rsidP="008E605F">
      <w:pPr>
        <w:pStyle w:val="BlockText"/>
        <w:jc w:val="center"/>
        <w:rPr>
          <w:sz w:val="20"/>
          <w:szCs w:val="20"/>
        </w:rPr>
      </w:pPr>
    </w:p>
    <w:p w:rsidR="008E605F" w:rsidRDefault="008E605F" w:rsidP="008E605F">
      <w:pPr>
        <w:pStyle w:val="BlockText"/>
        <w:jc w:val="center"/>
        <w:rPr>
          <w:sz w:val="20"/>
          <w:szCs w:val="20"/>
        </w:rPr>
      </w:pPr>
    </w:p>
    <w:p w:rsidR="008E605F" w:rsidRDefault="008E605F" w:rsidP="008E605F">
      <w:pPr>
        <w:pStyle w:val="BlockText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171"/>
          <w:tab w:val="clear" w:pos="7200"/>
          <w:tab w:val="clear" w:pos="897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8E605F" w:rsidRPr="008E605F" w:rsidRDefault="008E605F" w:rsidP="008E605F">
      <w:pPr>
        <w:pStyle w:val="BlockText"/>
        <w:jc w:val="center"/>
        <w:rPr>
          <w:rFonts w:ascii="Verdana" w:hAnsi="Verdana"/>
          <w:sz w:val="48"/>
          <w:szCs w:val="52"/>
        </w:rPr>
      </w:pPr>
      <w:r w:rsidRPr="008E605F">
        <w:rPr>
          <w:rFonts w:ascii="Verdana" w:hAnsi="Verdana"/>
          <w:sz w:val="48"/>
          <w:szCs w:val="52"/>
        </w:rPr>
        <w:t>ENQUÊTE NUTRITIONNELLE</w:t>
      </w:r>
      <w:r w:rsidRPr="008E605F">
        <w:rPr>
          <w:rFonts w:ascii="Verdana" w:hAnsi="Verdana"/>
          <w:sz w:val="48"/>
          <w:szCs w:val="52"/>
        </w:rPr>
        <w:t xml:space="preserve"> ET DE MORTALITE</w:t>
      </w:r>
    </w:p>
    <w:p w:rsidR="008E605F" w:rsidRPr="00A84BA8" w:rsidRDefault="008E605F" w:rsidP="008E605F">
      <w:pPr>
        <w:pStyle w:val="BlockText"/>
        <w:jc w:val="center"/>
        <w:rPr>
          <w:rFonts w:ascii="Verdana" w:hAnsi="Verdana"/>
          <w:sz w:val="52"/>
          <w:szCs w:val="52"/>
        </w:rPr>
      </w:pPr>
      <w:r w:rsidRPr="00A84BA8">
        <w:rPr>
          <w:rFonts w:ascii="Verdana" w:hAnsi="Verdana"/>
          <w:sz w:val="52"/>
          <w:szCs w:val="52"/>
        </w:rPr>
        <w:t>SMART 2015</w:t>
      </w:r>
    </w:p>
    <w:p w:rsidR="008E605F" w:rsidRDefault="008E605F" w:rsidP="008E605F">
      <w:pPr>
        <w:tabs>
          <w:tab w:val="left" w:pos="-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-142" w:right="-271"/>
        <w:jc w:val="center"/>
        <w:rPr>
          <w:rFonts w:ascii="Arial" w:hAnsi="Arial" w:cs="Arial"/>
          <w:b/>
          <w:bCs/>
          <w:lang w:val="fr-FR"/>
        </w:rPr>
      </w:pPr>
    </w:p>
    <w:p w:rsidR="008E605F" w:rsidRDefault="008E605F" w:rsidP="008E605F">
      <w:pPr>
        <w:tabs>
          <w:tab w:val="left" w:pos="-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-142" w:right="-271"/>
        <w:jc w:val="center"/>
        <w:rPr>
          <w:rFonts w:ascii="Arial" w:hAnsi="Arial" w:cs="Arial"/>
          <w:b/>
          <w:bCs/>
          <w:lang w:val="fr-FR"/>
        </w:rPr>
      </w:pPr>
    </w:p>
    <w:p w:rsidR="008E605F" w:rsidRDefault="008E605F" w:rsidP="008E605F">
      <w:pPr>
        <w:tabs>
          <w:tab w:val="left" w:pos="-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-142" w:right="-271"/>
        <w:jc w:val="center"/>
        <w:rPr>
          <w:rFonts w:ascii="Arial" w:hAnsi="Arial" w:cs="Arial"/>
          <w:b/>
          <w:bCs/>
          <w:lang w:val="fr-FR"/>
        </w:rPr>
      </w:pPr>
    </w:p>
    <w:p w:rsidR="008E605F" w:rsidRDefault="008E605F" w:rsidP="008E605F">
      <w:pPr>
        <w:tabs>
          <w:tab w:val="left" w:pos="-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-142" w:right="-271"/>
        <w:jc w:val="center"/>
        <w:rPr>
          <w:rFonts w:ascii="Arial" w:hAnsi="Arial" w:cs="Arial"/>
          <w:b/>
          <w:bCs/>
          <w:lang w:val="fr-FR"/>
        </w:rPr>
      </w:pPr>
    </w:p>
    <w:p w:rsidR="008E605F" w:rsidRPr="008E605F" w:rsidRDefault="008E605F" w:rsidP="008E605F">
      <w:pPr>
        <w:pStyle w:val="BlockText"/>
        <w:shd w:val="clear" w:color="auto" w:fill="0000FF"/>
        <w:tabs>
          <w:tab w:val="left" w:pos="180"/>
        </w:tabs>
        <w:ind w:left="180" w:right="232"/>
        <w:jc w:val="center"/>
        <w:rPr>
          <w:color w:val="FFFFFF"/>
          <w:sz w:val="32"/>
          <w:szCs w:val="36"/>
        </w:rPr>
      </w:pPr>
      <w:r w:rsidRPr="008E605F">
        <w:rPr>
          <w:rFonts w:ascii="Algerian" w:hAnsi="Algerian"/>
          <w:color w:val="FFFFFF"/>
          <w:sz w:val="56"/>
          <w:szCs w:val="72"/>
        </w:rPr>
        <w:t>TABLE DE RAPPORT POIDS-TAILLE SELON LES REFERENCES OMS</w:t>
      </w:r>
    </w:p>
    <w:p w:rsidR="008E605F" w:rsidRPr="008E605F" w:rsidRDefault="008E605F" w:rsidP="008E605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b/>
          <w:bCs/>
          <w:i/>
          <w:iCs/>
        </w:rPr>
      </w:pPr>
    </w:p>
    <w:p w:rsidR="008E605F" w:rsidRDefault="008E605F" w:rsidP="008E605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  <w:tab w:val="left" w:pos="9360"/>
        </w:tabs>
        <w:spacing w:after="206"/>
        <w:jc w:val="center"/>
        <w:rPr>
          <w:rFonts w:ascii="EraserDust" w:hAnsi="EraserDust"/>
          <w:b/>
          <w:bCs/>
          <w:lang w:val="fr-FR"/>
        </w:rPr>
      </w:pPr>
    </w:p>
    <w:p w:rsidR="008E605F" w:rsidRDefault="008E605F" w:rsidP="008E605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  <w:tab w:val="left" w:pos="9360"/>
        </w:tabs>
        <w:spacing w:after="206"/>
        <w:jc w:val="center"/>
        <w:rPr>
          <w:rFonts w:ascii="EraserDust" w:hAnsi="EraserDust"/>
          <w:b/>
          <w:bCs/>
          <w:lang w:val="fr-FR"/>
        </w:rPr>
      </w:pPr>
    </w:p>
    <w:p w:rsidR="008E605F" w:rsidRDefault="008E605F" w:rsidP="008E605F">
      <w:pPr>
        <w:jc w:val="center"/>
        <w:rPr>
          <w:rFonts w:ascii="Arial" w:hAnsi="Arial" w:cs="Arial"/>
          <w:b/>
          <w:bCs/>
          <w:lang w:val="fr-FR"/>
        </w:rPr>
      </w:pPr>
      <w:r>
        <w:rPr>
          <w:rFonts w:ascii="Arial" w:hAnsi="Arial" w:cs="Arial"/>
          <w:b/>
          <w:bCs/>
          <w:lang w:val="fr-FR"/>
        </w:rPr>
        <w:t>SEPTEMBRE 2015</w:t>
      </w:r>
    </w:p>
    <w:p w:rsidR="008E605F" w:rsidRDefault="008E605F" w:rsidP="008E605F">
      <w:pPr>
        <w:jc w:val="center"/>
        <w:rPr>
          <w:b/>
          <w:bCs/>
          <w:lang w:val="fr-FR"/>
        </w:rPr>
      </w:pPr>
    </w:p>
    <w:p w:rsidR="008E605F" w:rsidRDefault="008E605F" w:rsidP="008E605F">
      <w:pPr>
        <w:jc w:val="center"/>
        <w:rPr>
          <w:b/>
          <w:bCs/>
          <w:lang w:val="fr-FR"/>
        </w:rPr>
      </w:pPr>
    </w:p>
    <w:p w:rsidR="008E605F" w:rsidRDefault="008E605F" w:rsidP="008E605F">
      <w:pPr>
        <w:jc w:val="center"/>
        <w:rPr>
          <w:b/>
          <w:bCs/>
          <w:lang w:val="fr-FR"/>
        </w:rPr>
      </w:pPr>
    </w:p>
    <w:p w:rsidR="008E605F" w:rsidRDefault="008E605F" w:rsidP="008E605F">
      <w:pPr>
        <w:jc w:val="center"/>
        <w:rPr>
          <w:b/>
          <w:bCs/>
          <w:lang w:val="fr-FR"/>
        </w:rPr>
      </w:pPr>
    </w:p>
    <w:p w:rsidR="008E605F" w:rsidRDefault="008E605F" w:rsidP="008E605F">
      <w:pPr>
        <w:rPr>
          <w:lang w:val="fr-FR"/>
        </w:rPr>
      </w:pPr>
    </w:p>
    <w:p w:rsidR="008E605F" w:rsidRDefault="008E605F" w:rsidP="008E605F">
      <w:pPr>
        <w:pStyle w:val="Footer"/>
        <w:rPr>
          <w:rFonts w:ascii="Univers" w:hAnsi="Univers"/>
          <w:sz w:val="16"/>
          <w:szCs w:val="16"/>
          <w:lang w:val="fr-FR"/>
        </w:rPr>
        <w:sectPr w:rsidR="008E605F" w:rsidSect="0008578E">
          <w:footerReference w:type="even" r:id="rId8"/>
          <w:footerReference w:type="default" r:id="rId9"/>
          <w:footnotePr>
            <w:numRestart w:val="eachPage"/>
          </w:footnotePr>
          <w:pgSz w:w="11907" w:h="16840" w:code="9"/>
          <w:pgMar w:top="964" w:right="964" w:bottom="964" w:left="964" w:header="709" w:footer="737" w:gutter="0"/>
          <w:paperSrc w:first="15" w:other="15"/>
          <w:pgBorders w:display="firstPage" w:offsetFrom="page">
            <w:top w:val="single" w:sz="18" w:space="24" w:color="000000" w:shadow="1"/>
            <w:left w:val="single" w:sz="18" w:space="24" w:color="000000" w:shadow="1"/>
            <w:bottom w:val="single" w:sz="18" w:space="24" w:color="000000" w:shadow="1"/>
            <w:right w:val="single" w:sz="18" w:space="24" w:color="000000" w:shadow="1"/>
          </w:pgBorders>
          <w:cols w:space="708"/>
          <w:titlePg/>
          <w:docGrid w:linePitch="360"/>
        </w:sectPr>
      </w:pPr>
    </w:p>
    <w:bookmarkEnd w:id="0"/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Default="008E605F" w:rsidP="008E605F">
      <w:pPr>
        <w:pStyle w:val="body"/>
        <w:spacing w:before="120" w:after="60" w:line="288" w:lineRule="auto"/>
        <w:jc w:val="both"/>
        <w:rPr>
          <w:rFonts w:ascii="Arial" w:hAnsi="Arial" w:cs="Arial"/>
          <w:sz w:val="20"/>
          <w:szCs w:val="20"/>
          <w:lang w:val="fr-CA"/>
        </w:rPr>
      </w:pPr>
    </w:p>
    <w:p w:rsidR="008E605F" w:rsidRPr="00E269D3" w:rsidRDefault="008E605F" w:rsidP="008E605F">
      <w:pPr>
        <w:pStyle w:val="body"/>
        <w:spacing w:before="120" w:after="60"/>
        <w:jc w:val="both"/>
        <w:rPr>
          <w:rFonts w:ascii="Arial" w:hAnsi="Arial" w:cs="Arial"/>
          <w:sz w:val="20"/>
          <w:szCs w:val="20"/>
          <w:lang w:val="fr-FR"/>
        </w:rPr>
      </w:pPr>
    </w:p>
    <w:tbl>
      <w:tblPr>
        <w:tblpPr w:leftFromText="180" w:rightFromText="180" w:vertAnchor="page" w:horzAnchor="margin" w:tblpXSpec="center" w:tblpY="748"/>
        <w:tblW w:w="10920" w:type="dxa"/>
        <w:tblLook w:val="0000" w:firstRow="0" w:lastRow="0" w:firstColumn="0" w:lastColumn="0" w:noHBand="0" w:noVBand="0"/>
      </w:tblPr>
      <w:tblGrid>
        <w:gridCol w:w="1318"/>
        <w:gridCol w:w="908"/>
        <w:gridCol w:w="1345"/>
        <w:gridCol w:w="1141"/>
        <w:gridCol w:w="341"/>
        <w:gridCol w:w="813"/>
        <w:gridCol w:w="341"/>
        <w:gridCol w:w="1319"/>
        <w:gridCol w:w="908"/>
        <w:gridCol w:w="1345"/>
        <w:gridCol w:w="1141"/>
      </w:tblGrid>
      <w:tr w:rsidR="008E605F" w:rsidRPr="00DA494B" w:rsidTr="003A3D56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E605F" w:rsidRPr="00DA494B" w:rsidRDefault="008E605F" w:rsidP="003A3D56">
            <w:pPr>
              <w:spacing w:after="240"/>
              <w:jc w:val="center"/>
              <w:rPr>
                <w:rFonts w:ascii="Arial" w:hAnsi="Arial"/>
                <w:b/>
                <w:bCs/>
              </w:rPr>
            </w:pPr>
            <w:bookmarkStart w:id="1" w:name="OLE_LINK1"/>
            <w:bookmarkStart w:id="2" w:name="OLE_LINK2"/>
            <w:r w:rsidRPr="00DA494B">
              <w:rPr>
                <w:rFonts w:ascii="Arial" w:hAnsi="Arial"/>
                <w:b/>
                <w:bCs/>
              </w:rPr>
              <w:lastRenderedPageBreak/>
              <w:t>Standards de Références OMS 2006 pour le rapport poids/taille en Z-score</w:t>
            </w:r>
            <w:r>
              <w:rPr>
                <w:rFonts w:ascii="Arial" w:hAnsi="Arial"/>
                <w:b/>
                <w:bCs/>
              </w:rPr>
              <w:t xml:space="preserve"> (Couché)</w:t>
            </w:r>
          </w:p>
        </w:tc>
      </w:tr>
      <w:tr w:rsidR="008E605F" w:rsidRPr="00C513FE" w:rsidTr="003A3D56">
        <w:trPr>
          <w:trHeight w:val="36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</w:tcPr>
          <w:p w:rsidR="008E605F" w:rsidRPr="004911F2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911F2">
              <w:rPr>
                <w:rFonts w:ascii="Arial" w:hAnsi="Arial"/>
                <w:b/>
                <w:bCs/>
                <w:sz w:val="18"/>
                <w:szCs w:val="18"/>
              </w:rPr>
              <w:t>Indice poids-taille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05F" w:rsidRPr="004911F2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911F2">
              <w:rPr>
                <w:rFonts w:ascii="Arial" w:hAnsi="Arial"/>
                <w:b/>
                <w:bCs/>
                <w:sz w:val="18"/>
                <w:szCs w:val="18"/>
              </w:rPr>
              <w:t>Taille (cm)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CC"/>
            <w:noWrap/>
            <w:vAlign w:val="center"/>
          </w:tcPr>
          <w:p w:rsidR="008E605F" w:rsidRPr="004911F2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911F2">
              <w:rPr>
                <w:rFonts w:ascii="Arial" w:hAnsi="Arial"/>
                <w:b/>
                <w:bCs/>
                <w:sz w:val="18"/>
                <w:szCs w:val="18"/>
              </w:rPr>
              <w:t>Indice poids-taille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</w:tcPr>
          <w:p w:rsidR="008E605F" w:rsidRPr="004911F2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911F2">
              <w:rPr>
                <w:rFonts w:ascii="Arial" w:hAnsi="Arial"/>
                <w:b/>
                <w:bCs/>
                <w:sz w:val="18"/>
                <w:szCs w:val="18"/>
              </w:rPr>
              <w:t>Poids des garçons (kg)</w:t>
            </w: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605F" w:rsidRPr="004911F2" w:rsidRDefault="008E605F" w:rsidP="003A3D56">
            <w:pPr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8E605F" w:rsidRPr="004911F2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911F2">
              <w:rPr>
                <w:rFonts w:ascii="Arial" w:hAnsi="Arial"/>
                <w:b/>
                <w:bCs/>
                <w:sz w:val="18"/>
                <w:szCs w:val="18"/>
              </w:rPr>
              <w:t>Poids des filles (kg)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605F" w:rsidRPr="003804E1" w:rsidRDefault="008E605F" w:rsidP="003A3D56">
            <w:pPr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Pas de Malnutrition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proofErr w:type="spellStart"/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Manlutrition</w:t>
            </w:r>
            <w:proofErr w:type="spellEnd"/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Pas de Malnutrition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proofErr w:type="spellStart"/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Manlutrition</w:t>
            </w:r>
            <w:proofErr w:type="spellEnd"/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66FF33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Médiane</w:t>
            </w:r>
          </w:p>
        </w:tc>
        <w:tc>
          <w:tcPr>
            <w:tcW w:w="0" w:type="auto"/>
            <w:vMerge w:val="restart"/>
            <w:tcBorders>
              <w:left w:val="nil"/>
              <w:right w:val="single" w:sz="4" w:space="0" w:color="auto"/>
            </w:tcBorders>
            <w:shd w:val="clear" w:color="auto" w:fill="66FF33"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- 1 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Modérée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Sévère</w:t>
            </w: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66FF33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Médiane</w:t>
            </w:r>
          </w:p>
        </w:tc>
        <w:tc>
          <w:tcPr>
            <w:tcW w:w="0" w:type="auto"/>
            <w:vMerge w:val="restart"/>
            <w:tcBorders>
              <w:left w:val="nil"/>
              <w:right w:val="single" w:sz="4" w:space="0" w:color="auto"/>
            </w:tcBorders>
            <w:shd w:val="clear" w:color="auto" w:fill="66FF33"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- 1 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Modérée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Sévère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66FF33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66FF33"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- 2 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- 3 ET</w:t>
            </w: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66FF33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66FF33"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- 2 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E605F" w:rsidRPr="003804E1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3804E1">
              <w:rPr>
                <w:rFonts w:ascii="Arial" w:hAnsi="Arial"/>
                <w:b/>
                <w:bCs/>
                <w:sz w:val="16"/>
                <w:szCs w:val="16"/>
              </w:rPr>
              <w:t>- 3 ET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54.0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3.3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3.4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3.5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3.6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3.7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4.9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4.0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5.0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5.1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5.3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4.4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5.5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5.6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4.6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5.8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4.7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5.9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6.0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4.9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6.1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5.0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6.2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5.1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6.4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5.2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5.3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7.1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1204">
              <w:rPr>
                <w:rFonts w:ascii="Arial" w:hAnsi="Arial" w:cs="Arial"/>
                <w:bCs/>
                <w:sz w:val="16"/>
                <w:szCs w:val="16"/>
              </w:rPr>
              <w:t>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5.4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5.5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7.4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5.5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6.4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D81204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D81204">
              <w:rPr>
                <w:rFonts w:ascii="Arial" w:hAnsi="Arial" w:cs="Arial"/>
                <w:sz w:val="16"/>
                <w:szCs w:val="16"/>
              </w:rPr>
              <w:t>5.9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5.6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5.7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5.8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5.9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6.1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6.1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6.2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6.3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6.4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6.5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6.5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6.6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6.7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6.8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73.5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6.9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6.9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7.0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7.5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7.6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7.7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7.8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7.9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8.3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83.5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8.4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8.5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8.6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8.7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8.8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8.9</w:t>
            </w:r>
          </w:p>
        </w:tc>
      </w:tr>
      <w:tr w:rsidR="008E605F" w:rsidRPr="00C513FE" w:rsidTr="003A3D56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</w:t>
            </w:r>
          </w:p>
        </w:tc>
      </w:tr>
      <w:bookmarkEnd w:id="1"/>
      <w:bookmarkEnd w:id="2"/>
    </w:tbl>
    <w:p w:rsidR="008E605F" w:rsidRPr="00DB2B2F" w:rsidRDefault="008E605F" w:rsidP="008E605F">
      <w:pPr>
        <w:rPr>
          <w:vanish/>
        </w:rPr>
      </w:pPr>
    </w:p>
    <w:tbl>
      <w:tblPr>
        <w:tblW w:w="10988" w:type="dxa"/>
        <w:jc w:val="center"/>
        <w:tblLook w:val="0000" w:firstRow="0" w:lastRow="0" w:firstColumn="0" w:lastColumn="0" w:noHBand="0" w:noVBand="0"/>
      </w:tblPr>
      <w:tblGrid>
        <w:gridCol w:w="1086"/>
        <w:gridCol w:w="121"/>
        <w:gridCol w:w="969"/>
        <w:gridCol w:w="1327"/>
        <w:gridCol w:w="1056"/>
        <w:gridCol w:w="237"/>
        <w:gridCol w:w="1347"/>
        <w:gridCol w:w="238"/>
        <w:gridCol w:w="1098"/>
        <w:gridCol w:w="1078"/>
        <w:gridCol w:w="17"/>
        <w:gridCol w:w="1207"/>
        <w:gridCol w:w="1207"/>
      </w:tblGrid>
      <w:tr w:rsidR="008E605F" w:rsidRPr="00F4443A" w:rsidTr="003A3D56">
        <w:trPr>
          <w:trHeight w:val="322"/>
          <w:jc w:val="center"/>
        </w:trPr>
        <w:tc>
          <w:tcPr>
            <w:tcW w:w="109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5F" w:rsidRPr="00F4443A" w:rsidRDefault="008E605F" w:rsidP="003A3D56">
            <w:pPr>
              <w:spacing w:after="120"/>
              <w:jc w:val="center"/>
              <w:rPr>
                <w:rFonts w:ascii="Arial" w:hAnsi="Arial"/>
                <w:b/>
                <w:bCs/>
              </w:rPr>
            </w:pPr>
            <w:r w:rsidRPr="00DA494B">
              <w:rPr>
                <w:rFonts w:ascii="Arial" w:hAnsi="Arial"/>
                <w:b/>
                <w:bCs/>
              </w:rPr>
              <w:lastRenderedPageBreak/>
              <w:t>Standards de Références</w:t>
            </w:r>
            <w:r w:rsidRPr="00F4443A">
              <w:rPr>
                <w:rFonts w:ascii="Arial" w:hAnsi="Arial"/>
                <w:b/>
                <w:bCs/>
              </w:rPr>
              <w:t xml:space="preserve"> OMS 2006 pour le rapport poids/taille en Z-score (Débout)</w:t>
            </w:r>
          </w:p>
        </w:tc>
      </w:tr>
      <w:tr w:rsidR="008E605F" w:rsidRPr="00F4443A" w:rsidTr="003A3D56">
        <w:trPr>
          <w:trHeight w:val="368"/>
          <w:jc w:val="center"/>
        </w:trPr>
        <w:tc>
          <w:tcPr>
            <w:tcW w:w="455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/>
            <w:noWrap/>
            <w:vAlign w:val="center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F4443A">
              <w:rPr>
                <w:rFonts w:ascii="Arial" w:hAnsi="Arial"/>
                <w:b/>
                <w:bCs/>
                <w:sz w:val="18"/>
                <w:szCs w:val="18"/>
              </w:rPr>
              <w:t>Indice poids-taille</w:t>
            </w:r>
          </w:p>
        </w:tc>
        <w:tc>
          <w:tcPr>
            <w:tcW w:w="18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E605F" w:rsidRPr="00F4443A" w:rsidRDefault="008E605F" w:rsidP="003A3D56">
            <w:pPr>
              <w:spacing w:before="360"/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F4443A">
              <w:rPr>
                <w:rFonts w:ascii="Arial" w:hAnsi="Arial"/>
                <w:b/>
                <w:bCs/>
                <w:sz w:val="18"/>
                <w:szCs w:val="18"/>
              </w:rPr>
              <w:t>Taille (cm)</w:t>
            </w:r>
          </w:p>
        </w:tc>
        <w:tc>
          <w:tcPr>
            <w:tcW w:w="460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CC"/>
            <w:noWrap/>
            <w:vAlign w:val="center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F4443A">
              <w:rPr>
                <w:rFonts w:ascii="Arial" w:hAnsi="Arial"/>
                <w:b/>
                <w:bCs/>
                <w:sz w:val="18"/>
                <w:szCs w:val="18"/>
              </w:rPr>
              <w:t>Indice poids-taille</w:t>
            </w:r>
          </w:p>
        </w:tc>
      </w:tr>
      <w:tr w:rsidR="008E605F" w:rsidRPr="00F4443A" w:rsidTr="003A3D56">
        <w:trPr>
          <w:trHeight w:val="260"/>
          <w:jc w:val="center"/>
        </w:trPr>
        <w:tc>
          <w:tcPr>
            <w:tcW w:w="455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F4443A">
              <w:rPr>
                <w:rFonts w:ascii="Arial" w:hAnsi="Arial"/>
                <w:b/>
                <w:bCs/>
                <w:sz w:val="18"/>
                <w:szCs w:val="18"/>
              </w:rPr>
              <w:t>Poids des garçons (kg)</w:t>
            </w:r>
          </w:p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182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46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8E605F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F4443A">
              <w:rPr>
                <w:rFonts w:ascii="Arial" w:hAnsi="Arial"/>
                <w:b/>
                <w:bCs/>
                <w:sz w:val="18"/>
                <w:szCs w:val="18"/>
              </w:rPr>
              <w:t>Poids des filles (kg)</w:t>
            </w:r>
          </w:p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</w:tr>
      <w:tr w:rsidR="008E605F" w:rsidRPr="00F4443A" w:rsidTr="003A3D56">
        <w:trPr>
          <w:trHeight w:val="260"/>
          <w:jc w:val="center"/>
        </w:trPr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Pas de Malnutrition</w:t>
            </w:r>
          </w:p>
        </w:tc>
        <w:tc>
          <w:tcPr>
            <w:tcW w:w="2383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Malnutrition</w:t>
            </w:r>
          </w:p>
        </w:tc>
        <w:tc>
          <w:tcPr>
            <w:tcW w:w="182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Pas de Malnutrition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Malnutrition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086" w:type="dxa"/>
            <w:vMerge w:val="restart"/>
            <w:tcBorders>
              <w:lef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spacing w:after="12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Médiane</w:t>
            </w:r>
          </w:p>
        </w:tc>
        <w:tc>
          <w:tcPr>
            <w:tcW w:w="1090" w:type="dxa"/>
            <w:gridSpan w:val="2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66FF33"/>
            <w:vAlign w:val="bottom"/>
          </w:tcPr>
          <w:p w:rsidR="008E605F" w:rsidRPr="00F4443A" w:rsidRDefault="008E605F" w:rsidP="003A3D56">
            <w:pPr>
              <w:spacing w:after="12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- 1 ET</w:t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Modérée</w:t>
            </w:r>
          </w:p>
        </w:tc>
        <w:tc>
          <w:tcPr>
            <w:tcW w:w="10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Sévère</w:t>
            </w:r>
          </w:p>
        </w:tc>
        <w:tc>
          <w:tcPr>
            <w:tcW w:w="182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098" w:type="dxa"/>
            <w:vMerge w:val="restart"/>
            <w:tcBorders>
              <w:lef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spacing w:after="12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Médiane</w:t>
            </w:r>
          </w:p>
        </w:tc>
        <w:tc>
          <w:tcPr>
            <w:tcW w:w="1095" w:type="dxa"/>
            <w:gridSpan w:val="2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66FF33"/>
            <w:vAlign w:val="bottom"/>
          </w:tcPr>
          <w:p w:rsidR="008E605F" w:rsidRPr="00F4443A" w:rsidRDefault="008E605F" w:rsidP="003A3D56">
            <w:pPr>
              <w:spacing w:after="12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- 1 ET</w:t>
            </w:r>
          </w:p>
        </w:tc>
        <w:tc>
          <w:tcPr>
            <w:tcW w:w="12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Modérée</w:t>
            </w:r>
          </w:p>
        </w:tc>
        <w:tc>
          <w:tcPr>
            <w:tcW w:w="12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Sévère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09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66FF33"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- 2 ET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- 3 ET</w:t>
            </w:r>
          </w:p>
        </w:tc>
        <w:tc>
          <w:tcPr>
            <w:tcW w:w="18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09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66FF33"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- 2 ET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E605F" w:rsidRPr="00F4443A" w:rsidRDefault="008E605F" w:rsidP="003A3D5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/>
                <w:b/>
                <w:bCs/>
                <w:sz w:val="16"/>
                <w:szCs w:val="16"/>
              </w:rPr>
              <w:t>- 3 ET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9.6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87.0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11.9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9.2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11.3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9.7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87.5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9.3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9.8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88.0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9.4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9.9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88.5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9.5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11.7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10.8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89.0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9.6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11.8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89.5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9.7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11.9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90.0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12.6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9.8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90.5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9.9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12.1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91.0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10.0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12.2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91.5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10.6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92.0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10.2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10.7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92.5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13.3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10.8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93.0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12.7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93.5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12.8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11.8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94.0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13.6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10.6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94.5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10.7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95.0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13.9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10.8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13.1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95.5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10.8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13.2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11.3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96.0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13.3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96.5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11.0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97.0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14.4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97.5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13.7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11.7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98.0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14.7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11.3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12.8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11.8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98.5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11.4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13.9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11.9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99.0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14.9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99.5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14.2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100.0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15.2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11.7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100.5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15.4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11.9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14.4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101.0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12.0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14.5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101.5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15.7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12.1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14.7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12.5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102.0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12.2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12.6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102.5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14.9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12.8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103.0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15.1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103.5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16.3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12.5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15.2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104.0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16.4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12.6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15.4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104.5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16.6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12.8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15.5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105.0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13.3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105.5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16.9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13.0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15.8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106.0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13.1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15.9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13.5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106.5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17.3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13.3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16.1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13.7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107.0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107.5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17.7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13.5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16.4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13.9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108.0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13.7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16.5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108.5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16.7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109.0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18.2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13.9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16.8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109.5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18.4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14.1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110.0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18.6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14.2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17.1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15.8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14.5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110.5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14.4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17.3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14.6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111.0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14.5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17.5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111.5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19.2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14.7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14.9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112.0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19.4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17.8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112.5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19.6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15.0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113.0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15.1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18.1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15.3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113.5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15.3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18.3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16.8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114.0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20.2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15.4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18.5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15.6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114.5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15.6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15.7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115.0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20.7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15.7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18.8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15.8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115.5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20.9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15.9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20.8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116.0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21.1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16.0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21.0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19.2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116.5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21.3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21.2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19.3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117.0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21.5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16.3</w:t>
            </w:r>
          </w:p>
        </w:tc>
      </w:tr>
      <w:tr w:rsidR="008E605F" w:rsidRPr="00F4443A" w:rsidTr="003A3D56">
        <w:trPr>
          <w:trHeight w:val="202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21.4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19.5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17.9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605F" w:rsidRPr="00F4443A" w:rsidRDefault="008E605F" w:rsidP="003A3D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443A">
              <w:rPr>
                <w:rFonts w:ascii="Arial" w:hAnsi="Arial" w:cs="Arial"/>
                <w:b/>
                <w:bCs/>
                <w:sz w:val="16"/>
                <w:szCs w:val="16"/>
              </w:rPr>
              <w:t>117.5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21.7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FF33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19.8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18.0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8E605F" w:rsidRPr="00F4443A" w:rsidRDefault="008E605F" w:rsidP="003A3D56">
            <w:pPr>
              <w:rPr>
                <w:rFonts w:ascii="Arial" w:hAnsi="Arial" w:cs="Arial"/>
                <w:sz w:val="16"/>
                <w:szCs w:val="16"/>
              </w:rPr>
            </w:pPr>
            <w:r w:rsidRPr="00F4443A">
              <w:rPr>
                <w:rFonts w:ascii="Arial" w:hAnsi="Arial" w:cs="Arial"/>
                <w:sz w:val="16"/>
                <w:szCs w:val="16"/>
              </w:rPr>
              <w:t>16.5</w:t>
            </w:r>
          </w:p>
        </w:tc>
      </w:tr>
    </w:tbl>
    <w:p w:rsidR="008E605F" w:rsidRPr="007626B4" w:rsidRDefault="008E605F" w:rsidP="008E605F">
      <w:pPr>
        <w:spacing w:before="120"/>
        <w:ind w:left="-284" w:right="-171"/>
        <w:jc w:val="both"/>
        <w:rPr>
          <w:rFonts w:ascii="Arial" w:hAnsi="Arial" w:cs="Arial"/>
          <w:sz w:val="21"/>
          <w:szCs w:val="21"/>
          <w:lang w:val="fr-FR"/>
        </w:rPr>
        <w:sectPr w:rsidR="008E605F" w:rsidRPr="007626B4" w:rsidSect="00D8451F">
          <w:footerReference w:type="first" r:id="rId10"/>
          <w:footnotePr>
            <w:numRestart w:val="eachPage"/>
          </w:footnotePr>
          <w:pgSz w:w="11907" w:h="16840" w:code="9"/>
          <w:pgMar w:top="680" w:right="794" w:bottom="680" w:left="794" w:header="709" w:footer="737" w:gutter="0"/>
          <w:paperSrc w:first="15" w:other="15"/>
          <w:cols w:space="708"/>
          <w:docGrid w:linePitch="360"/>
        </w:sectPr>
      </w:pPr>
      <w:r w:rsidRPr="00D02CDA">
        <w:rPr>
          <w:rFonts w:ascii="Arial" w:hAnsi="Arial"/>
          <w:b/>
          <w:sz w:val="15"/>
          <w:szCs w:val="15"/>
        </w:rPr>
        <w:t xml:space="preserve">La taille en position couchée est en moyenne supérieure de </w:t>
      </w:r>
      <w:smartTag w:uri="urn:schemas-microsoft-com:office:smarttags" w:element="metricconverter">
        <w:smartTagPr>
          <w:attr w:name="ProductID" w:val="0,7 cm"/>
        </w:smartTagPr>
        <w:r w:rsidRPr="00D02CDA">
          <w:rPr>
            <w:rFonts w:ascii="Arial" w:hAnsi="Arial"/>
            <w:b/>
            <w:sz w:val="15"/>
            <w:szCs w:val="15"/>
          </w:rPr>
          <w:t>0,7 cm</w:t>
        </w:r>
      </w:smartTag>
      <w:r w:rsidRPr="00D02CDA">
        <w:rPr>
          <w:rFonts w:ascii="Arial" w:hAnsi="Arial"/>
          <w:b/>
          <w:sz w:val="15"/>
          <w:szCs w:val="15"/>
        </w:rPr>
        <w:t xml:space="preserve"> à la taille en position debout; si la différence est sans importance individuellement, il est possible de corriger l’écart en soustrayant </w:t>
      </w:r>
      <w:smartTag w:uri="urn:schemas-microsoft-com:office:smarttags" w:element="metricconverter">
        <w:smartTagPr>
          <w:attr w:name="ProductID" w:val="0,7 cm"/>
        </w:smartTagPr>
        <w:r w:rsidRPr="00D02CDA">
          <w:rPr>
            <w:rFonts w:ascii="Arial" w:hAnsi="Arial"/>
            <w:b/>
            <w:sz w:val="15"/>
            <w:szCs w:val="15"/>
          </w:rPr>
          <w:t>0,7 cm</w:t>
        </w:r>
      </w:smartTag>
      <w:r w:rsidRPr="00D02CDA">
        <w:rPr>
          <w:rFonts w:ascii="Arial" w:hAnsi="Arial"/>
          <w:b/>
          <w:sz w:val="15"/>
          <w:szCs w:val="15"/>
        </w:rPr>
        <w:t xml:space="preserve"> des mensurations &gt; </w:t>
      </w:r>
      <w:smartTag w:uri="urn:schemas-microsoft-com:office:smarttags" w:element="metricconverter">
        <w:smartTagPr>
          <w:attr w:name="ProductID" w:val="86,9 cm"/>
        </w:smartTagPr>
        <w:r w:rsidRPr="00D02CDA">
          <w:rPr>
            <w:rFonts w:ascii="Arial" w:hAnsi="Arial"/>
            <w:b/>
            <w:sz w:val="15"/>
            <w:szCs w:val="15"/>
          </w:rPr>
          <w:t>86,9 cm</w:t>
        </w:r>
      </w:smartTag>
      <w:r w:rsidRPr="00D02CDA">
        <w:rPr>
          <w:rFonts w:ascii="Arial" w:hAnsi="Arial"/>
          <w:b/>
          <w:sz w:val="15"/>
          <w:szCs w:val="15"/>
        </w:rPr>
        <w:t xml:space="preserve"> lorsque la taille en posit</w:t>
      </w:r>
      <w:r>
        <w:rPr>
          <w:rFonts w:ascii="Arial" w:hAnsi="Arial"/>
          <w:b/>
          <w:sz w:val="15"/>
          <w:szCs w:val="15"/>
        </w:rPr>
        <w:t>ion debout ne peut être mesurée.</w:t>
      </w:r>
      <w:bookmarkStart w:id="3" w:name="_GoBack"/>
      <w:bookmarkEnd w:id="3"/>
    </w:p>
    <w:p w:rsidR="008E605F" w:rsidRDefault="008E605F" w:rsidP="008E605F">
      <w:pPr>
        <w:rPr>
          <w:lang w:val="fr-FR"/>
        </w:rPr>
        <w:sectPr w:rsidR="008E605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E27C9" w:rsidRPr="008E605F" w:rsidRDefault="00AE27C9" w:rsidP="008E605F">
      <w:pPr>
        <w:rPr>
          <w:lang w:val="fr-FR"/>
        </w:rPr>
      </w:pPr>
    </w:p>
    <w:sectPr w:rsidR="00AE27C9" w:rsidRPr="008E605F" w:rsidSect="008E60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oman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P TypographicSymbols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EraserDus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0A0" w:rsidRDefault="008E605F" w:rsidP="005464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C50A0" w:rsidRDefault="008E605F" w:rsidP="005676A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0A0" w:rsidRDefault="008E605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0A0" w:rsidRDefault="008E605F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94EE873"/>
    <w:styleLink w:val="List1"/>
    <w:lvl w:ilvl="0">
      <w:start w:val="1"/>
      <w:numFmt w:val="decimal"/>
      <w:isLgl/>
      <w:lvlText w:val="%1)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440"/>
      </w:pPr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218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88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60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434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504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76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500"/>
      </w:pPr>
      <w:rPr>
        <w:rFonts w:hint="default"/>
        <w:color w:val="000000"/>
        <w:position w:val="0"/>
      </w:rPr>
    </w:lvl>
  </w:abstractNum>
  <w:abstractNum w:abstractNumId="1" w15:restartNumberingAfterBreak="0">
    <w:nsid w:val="01A134F2"/>
    <w:multiLevelType w:val="multilevel"/>
    <w:tmpl w:val="9AA08306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49B56B01"/>
    <w:multiLevelType w:val="hybridMultilevel"/>
    <w:tmpl w:val="F2B83F60"/>
    <w:lvl w:ilvl="0" w:tplc="4C00E9F8">
      <w:start w:val="1"/>
      <w:numFmt w:val="bullet"/>
      <w:lvlText w:val=""/>
      <w:lvlJc w:val="left"/>
      <w:pPr>
        <w:tabs>
          <w:tab w:val="num" w:pos="1211"/>
        </w:tabs>
        <w:ind w:left="1134" w:hanging="283"/>
      </w:pPr>
      <w:rPr>
        <w:rFonts w:ascii="Symbol" w:hAnsi="Symbol" w:cs="Times New Roman" w:hint="default"/>
        <w:color w:val="auto"/>
        <w:sz w:val="24"/>
        <w:szCs w:val="24"/>
      </w:rPr>
    </w:lvl>
    <w:lvl w:ilvl="1" w:tplc="0C0C0003">
      <w:start w:val="1"/>
      <w:numFmt w:val="bullet"/>
      <w:pStyle w:val="List1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color w:val="auto"/>
        <w:sz w:val="24"/>
        <w:szCs w:val="24"/>
      </w:rPr>
    </w:lvl>
    <w:lvl w:ilvl="2" w:tplc="0C0C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numRestart w:val="eachPage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05F"/>
    <w:rsid w:val="008E605F"/>
    <w:rsid w:val="00AE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5D9788D-124F-445E-9BA8-D38893F86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CA" w:eastAsia="fr-FR"/>
    </w:rPr>
  </w:style>
  <w:style w:type="paragraph" w:styleId="Heading1">
    <w:name w:val="heading 1"/>
    <w:basedOn w:val="Normal"/>
    <w:next w:val="Normal"/>
    <w:link w:val="Heading1Char"/>
    <w:qFormat/>
    <w:rsid w:val="008E605F"/>
    <w:pPr>
      <w:keepNext/>
      <w:numPr>
        <w:numId w:val="1"/>
      </w:numPr>
      <w:outlineLvl w:val="0"/>
    </w:pPr>
    <w:rPr>
      <w:rFonts w:ascii="Arial" w:hAnsi="Arial"/>
      <w:b/>
      <w:bCs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8E605F"/>
    <w:pPr>
      <w:keepNext/>
      <w:outlineLvl w:val="1"/>
    </w:pPr>
    <w:rPr>
      <w:rFonts w:ascii="Arial" w:hAnsi="Arial" w:cs="Arial"/>
      <w:b/>
      <w:bCs/>
      <w:i/>
      <w:iCs/>
      <w:sz w:val="28"/>
      <w:szCs w:val="28"/>
      <w:lang w:val="en-GB" w:eastAsia="en-GB"/>
    </w:rPr>
  </w:style>
  <w:style w:type="paragraph" w:styleId="Heading3">
    <w:name w:val="heading 3"/>
    <w:basedOn w:val="Normal"/>
    <w:next w:val="Normal"/>
    <w:link w:val="Heading3Char"/>
    <w:qFormat/>
    <w:rsid w:val="008E605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lang w:val="en-GB" w:eastAsia="en-US"/>
    </w:rPr>
  </w:style>
  <w:style w:type="paragraph" w:styleId="Heading4">
    <w:name w:val="heading 4"/>
    <w:basedOn w:val="Normal"/>
    <w:next w:val="Normal"/>
    <w:link w:val="Heading4Char"/>
    <w:qFormat/>
    <w:rsid w:val="008E605F"/>
    <w:pPr>
      <w:keepNext/>
      <w:numPr>
        <w:ilvl w:val="3"/>
        <w:numId w:val="1"/>
      </w:numPr>
      <w:spacing w:before="240" w:after="60"/>
      <w:outlineLvl w:val="3"/>
    </w:pPr>
    <w:rPr>
      <w:rFonts w:ascii="Arial" w:hAnsi="Arial" w:cs="Arial"/>
      <w:b/>
      <w:bCs/>
      <w:sz w:val="22"/>
      <w:szCs w:val="22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8E605F"/>
    <w:pPr>
      <w:keepNext/>
      <w:numPr>
        <w:ilvl w:val="4"/>
        <w:numId w:val="1"/>
      </w:numPr>
      <w:outlineLvl w:val="4"/>
    </w:pPr>
    <w:rPr>
      <w:rFonts w:ascii="Arial" w:hAnsi="Arial" w:cs="Arial"/>
      <w:b/>
      <w:bCs/>
      <w:i/>
      <w:iCs/>
      <w:sz w:val="22"/>
      <w:szCs w:val="22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8E605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8E605F"/>
    <w:pPr>
      <w:numPr>
        <w:ilvl w:val="6"/>
        <w:numId w:val="1"/>
      </w:numPr>
      <w:spacing w:before="240" w:after="60"/>
      <w:outlineLvl w:val="6"/>
    </w:pPr>
    <w:rPr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8E605F"/>
    <w:pPr>
      <w:numPr>
        <w:ilvl w:val="7"/>
        <w:numId w:val="1"/>
      </w:numPr>
      <w:spacing w:before="240" w:after="60"/>
      <w:outlineLvl w:val="7"/>
    </w:pPr>
    <w:rPr>
      <w:i/>
      <w:iCs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8E605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8E605F"/>
    <w:rPr>
      <w:rFonts w:ascii="Arial" w:eastAsia="Times New Roman" w:hAnsi="Arial" w:cs="Times New Roman"/>
      <w:b/>
      <w:bCs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8E605F"/>
    <w:rPr>
      <w:rFonts w:ascii="Arial" w:eastAsia="Times New Roman" w:hAnsi="Arial" w:cs="Arial"/>
      <w:b/>
      <w:bCs/>
      <w:i/>
      <w:iCs/>
      <w:sz w:val="28"/>
      <w:szCs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8E605F"/>
    <w:rPr>
      <w:rFonts w:ascii="Arial" w:eastAsia="Times New Roman" w:hAnsi="Arial" w:cs="Arial"/>
      <w:b/>
      <w:bCs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8E605F"/>
    <w:rPr>
      <w:rFonts w:ascii="Arial" w:eastAsia="Times New Roman" w:hAnsi="Arial" w:cs="Arial"/>
      <w:b/>
      <w:bCs/>
      <w:lang w:val="en-GB"/>
    </w:rPr>
  </w:style>
  <w:style w:type="character" w:customStyle="1" w:styleId="Heading5Char">
    <w:name w:val="Heading 5 Char"/>
    <w:basedOn w:val="DefaultParagraphFont"/>
    <w:link w:val="Heading5"/>
    <w:rsid w:val="008E605F"/>
    <w:rPr>
      <w:rFonts w:ascii="Arial" w:eastAsia="Times New Roman" w:hAnsi="Arial" w:cs="Arial"/>
      <w:b/>
      <w:bCs/>
      <w:i/>
      <w:iCs/>
      <w:lang w:val="en-GB"/>
    </w:rPr>
  </w:style>
  <w:style w:type="character" w:customStyle="1" w:styleId="Heading6Char">
    <w:name w:val="Heading 6 Char"/>
    <w:basedOn w:val="DefaultParagraphFont"/>
    <w:link w:val="Heading6"/>
    <w:rsid w:val="008E605F"/>
    <w:rPr>
      <w:rFonts w:ascii="Arial" w:eastAsia="Times New Roman" w:hAnsi="Arial" w:cs="Arial"/>
      <w:b/>
      <w:bCs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8E605F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8E605F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8E605F"/>
    <w:rPr>
      <w:rFonts w:ascii="Arial" w:eastAsia="Times New Roman" w:hAnsi="Arial" w:cs="Arial"/>
      <w:lang w:val="en-GB"/>
    </w:rPr>
  </w:style>
  <w:style w:type="paragraph" w:customStyle="1" w:styleId="List10">
    <w:name w:val="List_1"/>
    <w:basedOn w:val="body"/>
    <w:autoRedefine/>
    <w:rsid w:val="008E605F"/>
    <w:pPr>
      <w:numPr>
        <w:ilvl w:val="1"/>
        <w:numId w:val="2"/>
      </w:numPr>
      <w:tabs>
        <w:tab w:val="num" w:pos="624"/>
      </w:tabs>
      <w:ind w:left="624" w:hanging="397"/>
    </w:pPr>
  </w:style>
  <w:style w:type="paragraph" w:customStyle="1" w:styleId="body">
    <w:name w:val="body"/>
    <w:basedOn w:val="Normal"/>
    <w:rsid w:val="008E605F"/>
    <w:pPr>
      <w:spacing w:after="120"/>
    </w:pPr>
    <w:rPr>
      <w:lang w:val="en-GB" w:eastAsia="en-US"/>
    </w:rPr>
  </w:style>
  <w:style w:type="paragraph" w:styleId="BodyTextIndent">
    <w:name w:val="Body Text Indent"/>
    <w:basedOn w:val="Normal"/>
    <w:link w:val="BodyTextIndentChar"/>
    <w:rsid w:val="008E605F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E605F"/>
    <w:rPr>
      <w:rFonts w:ascii="Arial" w:eastAsia="Times New Roman" w:hAnsi="Arial" w:cs="Arial"/>
      <w:sz w:val="20"/>
      <w:szCs w:val="20"/>
      <w:lang w:val="fr-CA" w:eastAsia="fr-FR"/>
    </w:rPr>
  </w:style>
  <w:style w:type="paragraph" w:customStyle="1" w:styleId="1main">
    <w:name w:val="1.main"/>
    <w:uiPriority w:val="99"/>
    <w:rsid w:val="008E60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val="en-GB" w:eastAsia="de-DE"/>
    </w:rPr>
  </w:style>
  <w:style w:type="paragraph" w:styleId="Header">
    <w:name w:val="header"/>
    <w:basedOn w:val="Normal"/>
    <w:link w:val="HeaderChar"/>
    <w:rsid w:val="008E605F"/>
    <w:pPr>
      <w:tabs>
        <w:tab w:val="center" w:pos="4320"/>
        <w:tab w:val="right" w:pos="8640"/>
      </w:tabs>
    </w:pPr>
    <w:rPr>
      <w:sz w:val="20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8E605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8E605F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ascii="Arial" w:hAnsi="Arial" w:cs="Arial"/>
      <w:lang w:val="en-GB" w:eastAsia="de-DE"/>
    </w:rPr>
  </w:style>
  <w:style w:type="character" w:customStyle="1" w:styleId="FooterChar">
    <w:name w:val="Footer Char"/>
    <w:basedOn w:val="DefaultParagraphFont"/>
    <w:link w:val="Footer"/>
    <w:rsid w:val="008E605F"/>
    <w:rPr>
      <w:rFonts w:ascii="Arial" w:eastAsia="Times New Roman" w:hAnsi="Arial" w:cs="Arial"/>
      <w:sz w:val="24"/>
      <w:szCs w:val="24"/>
      <w:lang w:val="en-GB" w:eastAsia="de-DE"/>
    </w:rPr>
  </w:style>
  <w:style w:type="paragraph" w:styleId="BodyText">
    <w:name w:val="Body Text"/>
    <w:basedOn w:val="Normal"/>
    <w:link w:val="BodyTextChar"/>
    <w:rsid w:val="008E605F"/>
    <w:rPr>
      <w:rFonts w:ascii="Arial" w:hAnsi="Arial"/>
      <w:b/>
      <w:bCs/>
      <w:sz w:val="20"/>
      <w:szCs w:val="20"/>
      <w:lang w:val="fr-FR"/>
    </w:rPr>
  </w:style>
  <w:style w:type="character" w:customStyle="1" w:styleId="BodyTextChar">
    <w:name w:val="Body Text Char"/>
    <w:basedOn w:val="DefaultParagraphFont"/>
    <w:link w:val="BodyText"/>
    <w:rsid w:val="008E605F"/>
    <w:rPr>
      <w:rFonts w:ascii="Arial" w:eastAsia="Times New Roman" w:hAnsi="Arial" w:cs="Times New Roman"/>
      <w:b/>
      <w:bCs/>
      <w:sz w:val="20"/>
      <w:szCs w:val="20"/>
      <w:lang w:eastAsia="fr-FR"/>
    </w:rPr>
  </w:style>
  <w:style w:type="paragraph" w:styleId="FootnoteText">
    <w:name w:val="footnote text"/>
    <w:aliases w:val="Footnote,Text,ALTS FOOTNOTE"/>
    <w:basedOn w:val="Normal"/>
    <w:link w:val="FootnoteTextChar"/>
    <w:semiHidden/>
    <w:rsid w:val="008E605F"/>
    <w:pPr>
      <w:widowControl w:val="0"/>
      <w:tabs>
        <w:tab w:val="left" w:pos="-720"/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right" w:pos="4819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spacing w:after="120"/>
      <w:jc w:val="both"/>
    </w:pPr>
    <w:rPr>
      <w:spacing w:val="-3"/>
      <w:sz w:val="20"/>
      <w:szCs w:val="20"/>
      <w:lang w:val="fr-FR" w:eastAsia="en-US"/>
    </w:rPr>
  </w:style>
  <w:style w:type="character" w:customStyle="1" w:styleId="FootnoteTextChar">
    <w:name w:val="Footnote Text Char"/>
    <w:aliases w:val="Footnote Char,Text Char,ALTS FOOTNOTE Char"/>
    <w:basedOn w:val="DefaultParagraphFont"/>
    <w:link w:val="FootnoteText"/>
    <w:semiHidden/>
    <w:rsid w:val="008E605F"/>
    <w:rPr>
      <w:rFonts w:ascii="Times New Roman" w:eastAsia="Times New Roman" w:hAnsi="Times New Roman" w:cs="Times New Roman"/>
      <w:spacing w:val="-3"/>
      <w:sz w:val="20"/>
      <w:szCs w:val="20"/>
    </w:rPr>
  </w:style>
  <w:style w:type="paragraph" w:customStyle="1" w:styleId="questionnairename">
    <w:name w:val="questionnaire name"/>
    <w:basedOn w:val="Normal"/>
    <w:rsid w:val="008E605F"/>
    <w:pPr>
      <w:jc w:val="center"/>
    </w:pPr>
    <w:rPr>
      <w:b/>
      <w:bCs/>
      <w:caps/>
      <w:sz w:val="28"/>
      <w:szCs w:val="28"/>
      <w:lang w:val="en-US" w:eastAsia="en-US"/>
    </w:rPr>
  </w:style>
  <w:style w:type="character" w:customStyle="1" w:styleId="4head111Char">
    <w:name w:val="4.head1.1.1 Char"/>
    <w:rsid w:val="008E605F"/>
    <w:rPr>
      <w:rFonts w:ascii="Arial" w:hAnsi="Arial" w:cs="Arial"/>
      <w:b/>
      <w:bCs/>
      <w:sz w:val="23"/>
      <w:szCs w:val="23"/>
      <w:lang w:val="en-GB" w:eastAsia="en-US"/>
    </w:rPr>
  </w:style>
  <w:style w:type="paragraph" w:styleId="BodyText3">
    <w:name w:val="Body Text 3"/>
    <w:basedOn w:val="Normal"/>
    <w:link w:val="BodyText3Char"/>
    <w:rsid w:val="008E605F"/>
    <w:pPr>
      <w:jc w:val="center"/>
    </w:pPr>
    <w:rPr>
      <w:rFonts w:ascii="Arial" w:hAnsi="Arial" w:cs="Arial"/>
      <w:b/>
      <w:bCs/>
      <w:sz w:val="18"/>
      <w:szCs w:val="18"/>
      <w:lang w:val="fr-FR"/>
    </w:rPr>
  </w:style>
  <w:style w:type="character" w:customStyle="1" w:styleId="BodyText3Char">
    <w:name w:val="Body Text 3 Char"/>
    <w:basedOn w:val="DefaultParagraphFont"/>
    <w:link w:val="BodyText3"/>
    <w:rsid w:val="008E605F"/>
    <w:rPr>
      <w:rFonts w:ascii="Arial" w:eastAsia="Times New Roman" w:hAnsi="Arial" w:cs="Arial"/>
      <w:b/>
      <w:bCs/>
      <w:sz w:val="18"/>
      <w:szCs w:val="18"/>
      <w:lang w:eastAsia="fr-FR"/>
    </w:rPr>
  </w:style>
  <w:style w:type="character" w:styleId="Hyperlink">
    <w:name w:val="Hyperlink"/>
    <w:uiPriority w:val="99"/>
    <w:rsid w:val="008E605F"/>
    <w:rPr>
      <w:color w:val="0000FF"/>
      <w:u w:val="single"/>
    </w:rPr>
  </w:style>
  <w:style w:type="paragraph" w:styleId="BlockText">
    <w:name w:val="Block Text"/>
    <w:basedOn w:val="Normal"/>
    <w:rsid w:val="008E605F"/>
    <w:pPr>
      <w:tabs>
        <w:tab w:val="left" w:pos="-37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71"/>
        <w:tab w:val="left" w:pos="7200"/>
        <w:tab w:val="left" w:pos="7920"/>
        <w:tab w:val="left" w:pos="8976"/>
      </w:tabs>
      <w:ind w:left="-374" w:right="-427"/>
    </w:pPr>
    <w:rPr>
      <w:rFonts w:ascii="Arial" w:hAnsi="Arial" w:cs="Arial"/>
      <w:b/>
      <w:bCs/>
      <w:lang w:val="fr-FR"/>
    </w:rPr>
  </w:style>
  <w:style w:type="paragraph" w:styleId="Caption">
    <w:name w:val="caption"/>
    <w:basedOn w:val="Normal"/>
    <w:next w:val="Normal"/>
    <w:qFormat/>
    <w:rsid w:val="008E605F"/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  <w:rsid w:val="008E605F"/>
  </w:style>
  <w:style w:type="paragraph" w:styleId="TOC1">
    <w:name w:val="toc 1"/>
    <w:basedOn w:val="Normal"/>
    <w:next w:val="Normal"/>
    <w:autoRedefine/>
    <w:uiPriority w:val="39"/>
    <w:rsid w:val="008E605F"/>
    <w:pPr>
      <w:tabs>
        <w:tab w:val="left" w:pos="480"/>
        <w:tab w:val="right" w:leader="dot" w:pos="10309"/>
      </w:tabs>
      <w:spacing w:before="100" w:after="60"/>
    </w:pPr>
    <w:rPr>
      <w:rFonts w:ascii="Calibri" w:hAnsi="Calibri"/>
      <w:bCs/>
      <w:noProof/>
      <w:sz w:val="20"/>
      <w:szCs w:val="20"/>
    </w:rPr>
  </w:style>
  <w:style w:type="paragraph" w:styleId="TOC2">
    <w:name w:val="toc 2"/>
    <w:basedOn w:val="Normal"/>
    <w:next w:val="Normal"/>
    <w:autoRedefine/>
    <w:uiPriority w:val="39"/>
    <w:rsid w:val="008E605F"/>
    <w:pPr>
      <w:ind w:left="240"/>
    </w:pPr>
    <w:rPr>
      <w:rFonts w:ascii="Calibri" w:hAnsi="Calibri"/>
      <w:smallCaps/>
      <w:sz w:val="20"/>
      <w:szCs w:val="20"/>
    </w:rPr>
  </w:style>
  <w:style w:type="paragraph" w:styleId="Title">
    <w:name w:val="Title"/>
    <w:basedOn w:val="Normal"/>
    <w:link w:val="TitleChar"/>
    <w:qFormat/>
    <w:rsid w:val="008E605F"/>
    <w:pPr>
      <w:jc w:val="center"/>
    </w:pPr>
    <w:rPr>
      <w:b/>
      <w:bCs/>
      <w:lang w:val="pt-BR" w:eastAsia="en-US"/>
    </w:rPr>
  </w:style>
  <w:style w:type="character" w:customStyle="1" w:styleId="TitleChar">
    <w:name w:val="Title Char"/>
    <w:basedOn w:val="DefaultParagraphFont"/>
    <w:link w:val="Title"/>
    <w:rsid w:val="008E605F"/>
    <w:rPr>
      <w:rFonts w:ascii="Times New Roman" w:eastAsia="Times New Roman" w:hAnsi="Times New Roman" w:cs="Times New Roman"/>
      <w:b/>
      <w:bCs/>
      <w:sz w:val="24"/>
      <w:szCs w:val="24"/>
      <w:lang w:val="pt-BR"/>
    </w:rPr>
  </w:style>
  <w:style w:type="paragraph" w:customStyle="1" w:styleId="Titre2">
    <w:name w:val="Titre2"/>
    <w:basedOn w:val="Normal"/>
    <w:rsid w:val="008E605F"/>
    <w:pPr>
      <w:tabs>
        <w:tab w:val="left" w:pos="720"/>
      </w:tabs>
      <w:jc w:val="both"/>
    </w:pPr>
    <w:rPr>
      <w:rFonts w:ascii="Tms Roman" w:hAnsi="Tms Roman"/>
      <w:lang w:val="fr-FR" w:eastAsia="en-US"/>
    </w:rPr>
  </w:style>
  <w:style w:type="paragraph" w:styleId="NormalWeb">
    <w:name w:val="Normal (Web)"/>
    <w:basedOn w:val="Normal"/>
    <w:rsid w:val="008E605F"/>
    <w:pPr>
      <w:spacing w:before="100" w:beforeAutospacing="1" w:after="100" w:afterAutospacing="1"/>
    </w:pPr>
    <w:rPr>
      <w:lang w:val="fr-FR" w:eastAsia="en-US"/>
    </w:rPr>
  </w:style>
  <w:style w:type="character" w:styleId="FollowedHyperlink">
    <w:name w:val="FollowedHyperlink"/>
    <w:rsid w:val="008E605F"/>
    <w:rPr>
      <w:color w:val="800080"/>
      <w:u w:val="single"/>
    </w:rPr>
  </w:style>
  <w:style w:type="paragraph" w:styleId="EndnoteText">
    <w:name w:val="endnote text"/>
    <w:basedOn w:val="Normal"/>
    <w:link w:val="EndnoteTextChar"/>
    <w:semiHidden/>
    <w:rsid w:val="008E605F"/>
    <w:rPr>
      <w:rFonts w:eastAsia="MS Mincho"/>
      <w:sz w:val="20"/>
      <w:szCs w:val="20"/>
      <w:lang w:val="fr-FR" w:eastAsia="es-ES"/>
    </w:rPr>
  </w:style>
  <w:style w:type="character" w:customStyle="1" w:styleId="EndnoteTextChar">
    <w:name w:val="Endnote Text Char"/>
    <w:basedOn w:val="DefaultParagraphFont"/>
    <w:link w:val="EndnoteText"/>
    <w:semiHidden/>
    <w:rsid w:val="008E605F"/>
    <w:rPr>
      <w:rFonts w:ascii="Times New Roman" w:eastAsia="MS Mincho" w:hAnsi="Times New Roman" w:cs="Times New Roman"/>
      <w:sz w:val="20"/>
      <w:szCs w:val="20"/>
      <w:lang w:eastAsia="es-ES"/>
    </w:rPr>
  </w:style>
  <w:style w:type="character" w:customStyle="1" w:styleId="CarCar1">
    <w:name w:val="Car Car1"/>
    <w:rsid w:val="008E605F"/>
    <w:rPr>
      <w:rFonts w:eastAsia="MS Mincho"/>
      <w:lang w:val="fr-FR" w:eastAsia="es-ES"/>
    </w:rPr>
  </w:style>
  <w:style w:type="paragraph" w:styleId="BalloonText">
    <w:name w:val="Balloon Text"/>
    <w:basedOn w:val="Normal"/>
    <w:link w:val="BalloonTextChar"/>
    <w:rsid w:val="008E60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E605F"/>
    <w:rPr>
      <w:rFonts w:ascii="Tahoma" w:eastAsia="Times New Roman" w:hAnsi="Tahoma" w:cs="Tahoma"/>
      <w:sz w:val="16"/>
      <w:szCs w:val="16"/>
      <w:lang w:val="fr-CA" w:eastAsia="fr-FR"/>
    </w:rPr>
  </w:style>
  <w:style w:type="paragraph" w:styleId="TOC3">
    <w:name w:val="toc 3"/>
    <w:basedOn w:val="Normal"/>
    <w:next w:val="Normal"/>
    <w:autoRedefine/>
    <w:uiPriority w:val="39"/>
    <w:rsid w:val="008E605F"/>
    <w:pPr>
      <w:ind w:left="480"/>
    </w:pPr>
    <w:rPr>
      <w:rFonts w:ascii="Calibri" w:hAnsi="Calibri"/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8E605F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8E605F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8E605F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8E605F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8E605F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8E605F"/>
    <w:pPr>
      <w:ind w:left="1920"/>
    </w:pPr>
    <w:rPr>
      <w:rFonts w:ascii="Calibri" w:hAnsi="Calibri"/>
      <w:sz w:val="18"/>
      <w:szCs w:val="18"/>
    </w:rPr>
  </w:style>
  <w:style w:type="paragraph" w:styleId="BodyTextIndent2">
    <w:name w:val="Body Text Indent 2"/>
    <w:basedOn w:val="Normal"/>
    <w:link w:val="BodyTextIndent2Char"/>
    <w:rsid w:val="008E605F"/>
    <w:pPr>
      <w:ind w:left="708"/>
      <w:jc w:val="both"/>
    </w:pPr>
    <w:rPr>
      <w:rFonts w:ascii="Arial" w:hAnsi="Arial" w:cs="Arial"/>
      <w:i/>
      <w:iCs/>
      <w:sz w:val="21"/>
      <w:szCs w:val="21"/>
    </w:rPr>
  </w:style>
  <w:style w:type="character" w:customStyle="1" w:styleId="BodyTextIndent2Char">
    <w:name w:val="Body Text Indent 2 Char"/>
    <w:basedOn w:val="DefaultParagraphFont"/>
    <w:link w:val="BodyTextIndent2"/>
    <w:rsid w:val="008E605F"/>
    <w:rPr>
      <w:rFonts w:ascii="Arial" w:eastAsia="Times New Roman" w:hAnsi="Arial" w:cs="Arial"/>
      <w:i/>
      <w:iCs/>
      <w:sz w:val="21"/>
      <w:szCs w:val="21"/>
      <w:lang w:val="fr-CA" w:eastAsia="fr-FR"/>
    </w:rPr>
  </w:style>
  <w:style w:type="character" w:styleId="FootnoteReference">
    <w:name w:val="footnote reference"/>
    <w:semiHidden/>
    <w:rsid w:val="008E605F"/>
    <w:rPr>
      <w:vertAlign w:val="superscript"/>
    </w:rPr>
  </w:style>
  <w:style w:type="paragraph" w:customStyle="1" w:styleId="8exampletext">
    <w:name w:val="8. exampletext"/>
    <w:basedOn w:val="Normal"/>
    <w:autoRedefine/>
    <w:rsid w:val="008E605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i/>
      <w:iCs/>
      <w:sz w:val="22"/>
      <w:szCs w:val="22"/>
      <w:lang w:val="fr-FR" w:eastAsia="en-US"/>
    </w:rPr>
  </w:style>
  <w:style w:type="paragraph" w:customStyle="1" w:styleId="1main0">
    <w:name w:val="1. main"/>
    <w:uiPriority w:val="99"/>
    <w:rsid w:val="008E605F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character" w:customStyle="1" w:styleId="FootnotetextChar0">
    <w:name w:val="Footnote text Char"/>
    <w:rsid w:val="008E605F"/>
    <w:rPr>
      <w:kern w:val="28"/>
      <w:sz w:val="22"/>
      <w:szCs w:val="22"/>
      <w:lang w:val="en-GB" w:eastAsia="en-US"/>
    </w:rPr>
  </w:style>
  <w:style w:type="character" w:customStyle="1" w:styleId="bodyChar">
    <w:name w:val="body Char"/>
    <w:rsid w:val="008E605F"/>
    <w:rPr>
      <w:sz w:val="24"/>
      <w:szCs w:val="24"/>
      <w:lang w:val="en-GB" w:eastAsia="en-US"/>
    </w:rPr>
  </w:style>
  <w:style w:type="paragraph" w:customStyle="1" w:styleId="StyleArial10ptJustified">
    <w:name w:val="Style Arial 10 pt Justified"/>
    <w:basedOn w:val="Normal"/>
    <w:rsid w:val="008E605F"/>
    <w:pPr>
      <w:jc w:val="both"/>
    </w:pPr>
    <w:rPr>
      <w:rFonts w:ascii="Arial" w:hAnsi="Arial" w:cs="Arial"/>
      <w:sz w:val="20"/>
      <w:szCs w:val="20"/>
      <w:lang w:val="fr-FR"/>
    </w:rPr>
  </w:style>
  <w:style w:type="paragraph" w:styleId="BodyTextIndent3">
    <w:name w:val="Body Text Indent 3"/>
    <w:basedOn w:val="Normal"/>
    <w:link w:val="BodyTextIndent3Char"/>
    <w:rsid w:val="008E605F"/>
    <w:pPr>
      <w:autoSpaceDE w:val="0"/>
      <w:autoSpaceDN w:val="0"/>
      <w:ind w:left="360"/>
      <w:jc w:val="both"/>
    </w:pPr>
    <w:rPr>
      <w:rFonts w:ascii="Arial" w:hAnsi="Arial" w:cs="Arial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8E605F"/>
    <w:rPr>
      <w:rFonts w:ascii="Arial" w:eastAsia="Times New Roman" w:hAnsi="Arial" w:cs="Arial"/>
      <w:sz w:val="20"/>
      <w:szCs w:val="20"/>
      <w:lang w:val="fr-CA" w:eastAsia="fr-FR"/>
    </w:rPr>
  </w:style>
  <w:style w:type="character" w:customStyle="1" w:styleId="DefaultPara">
    <w:name w:val="Default Para"/>
    <w:rsid w:val="008E605F"/>
    <w:rPr>
      <w:rFonts w:ascii="Courier New" w:hAnsi="Courier New" w:cs="Courier New"/>
      <w:sz w:val="24"/>
      <w:szCs w:val="24"/>
    </w:rPr>
  </w:style>
  <w:style w:type="character" w:customStyle="1" w:styleId="Hyperlink1">
    <w:name w:val="Hyperlink1"/>
    <w:rsid w:val="008E605F"/>
    <w:rPr>
      <w:color w:val="0000FF"/>
      <w:u w:val="single"/>
    </w:rPr>
  </w:style>
  <w:style w:type="paragraph" w:customStyle="1" w:styleId="1mainChar">
    <w:name w:val="1.main Char"/>
    <w:rsid w:val="008E605F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paragraph" w:styleId="Subtitle">
    <w:name w:val="Subtitle"/>
    <w:basedOn w:val="Normal"/>
    <w:link w:val="SubtitleChar"/>
    <w:qFormat/>
    <w:rsid w:val="008E605F"/>
    <w:pPr>
      <w:jc w:val="center"/>
    </w:pPr>
    <w:rPr>
      <w:b/>
      <w:bCs/>
      <w:u w:val="single"/>
      <w:lang w:val="fr-FR" w:eastAsia="en-US"/>
    </w:rPr>
  </w:style>
  <w:style w:type="character" w:customStyle="1" w:styleId="SubtitleChar">
    <w:name w:val="Subtitle Char"/>
    <w:basedOn w:val="DefaultParagraphFont"/>
    <w:link w:val="Subtitle"/>
    <w:rsid w:val="008E605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customStyle="1" w:styleId="modulename">
    <w:name w:val="module name"/>
    <w:basedOn w:val="Normal"/>
    <w:rsid w:val="008E605F"/>
    <w:rPr>
      <w:b/>
      <w:caps/>
      <w:szCs w:val="20"/>
      <w:lang w:val="en-US" w:eastAsia="en-US"/>
    </w:rPr>
  </w:style>
  <w:style w:type="paragraph" w:styleId="BodyText2">
    <w:name w:val="Body Text 2"/>
    <w:basedOn w:val="Normal"/>
    <w:link w:val="BodyText2Char"/>
    <w:rsid w:val="008E605F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basedOn w:val="DefaultParagraphFont"/>
    <w:link w:val="BodyText2"/>
    <w:rsid w:val="008E605F"/>
    <w:rPr>
      <w:rFonts w:ascii="Times New Roman" w:eastAsia="Times New Roman" w:hAnsi="Times New Roman" w:cs="Times New Roman"/>
      <w:sz w:val="24"/>
      <w:szCs w:val="24"/>
      <w:lang w:val="x-none" w:eastAsia="fr-FR"/>
    </w:rPr>
  </w:style>
  <w:style w:type="table" w:styleId="TableGrid">
    <w:name w:val="Table Grid"/>
    <w:basedOn w:val="TableNormal"/>
    <w:rsid w:val="008E6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sRoman">
    <w:name w:val="Tms Roman"/>
    <w:basedOn w:val="Normal"/>
    <w:rsid w:val="008E605F"/>
    <w:pPr>
      <w:tabs>
        <w:tab w:val="center" w:pos="4512"/>
      </w:tabs>
      <w:jc w:val="both"/>
    </w:pPr>
    <w:rPr>
      <w:rFonts w:ascii="Tms Roman" w:hAnsi="Tms Roman"/>
      <w:b/>
      <w:bCs/>
      <w:kern w:val="28"/>
      <w:lang w:val="fr-FR" w:eastAsia="en-US"/>
    </w:rPr>
  </w:style>
  <w:style w:type="numbering" w:customStyle="1" w:styleId="List1">
    <w:name w:val="List 1"/>
    <w:autoRedefine/>
    <w:rsid w:val="008E605F"/>
    <w:pPr>
      <w:numPr>
        <w:numId w:val="3"/>
      </w:numPr>
    </w:pPr>
  </w:style>
  <w:style w:type="character" w:customStyle="1" w:styleId="Caractredenotedebasdepage">
    <w:name w:val="Caractère de note de bas de page"/>
    <w:rsid w:val="008E605F"/>
    <w:rPr>
      <w:vertAlign w:val="superscript"/>
    </w:rPr>
  </w:style>
  <w:style w:type="paragraph" w:customStyle="1" w:styleId="Bullet15">
    <w:name w:val="Bullet1/.5"/>
    <w:basedOn w:val="Normal"/>
    <w:rsid w:val="008E605F"/>
    <w:pPr>
      <w:keepLines/>
      <w:spacing w:line="264" w:lineRule="atLeast"/>
      <w:ind w:left="360" w:hanging="360"/>
      <w:jc w:val="both"/>
    </w:pPr>
    <w:rPr>
      <w:rFonts w:ascii="WP TypographicSymbols" w:hAnsi="WP TypographicSymbols"/>
      <w:sz w:val="22"/>
      <w:szCs w:val="22"/>
      <w:lang w:val="en-US" w:eastAsia="en-US"/>
    </w:rPr>
  </w:style>
  <w:style w:type="paragraph" w:customStyle="1" w:styleId="xl24">
    <w:name w:val="xl24"/>
    <w:basedOn w:val="Normal"/>
    <w:rsid w:val="008E605F"/>
    <w:pPr>
      <w:spacing w:before="100" w:beforeAutospacing="1" w:after="100" w:afterAutospacing="1"/>
    </w:pPr>
    <w:rPr>
      <w:rFonts w:ascii="Arial" w:eastAsia="Arial Unicode MS" w:hAnsi="Arial"/>
      <w:b/>
      <w:bCs/>
      <w:sz w:val="22"/>
      <w:szCs w:val="22"/>
    </w:rPr>
  </w:style>
  <w:style w:type="paragraph" w:styleId="Revision">
    <w:name w:val="Revision"/>
    <w:hidden/>
    <w:uiPriority w:val="99"/>
    <w:semiHidden/>
    <w:rsid w:val="008E6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CA" w:eastAsia="fr-FR"/>
    </w:rPr>
  </w:style>
  <w:style w:type="paragraph" w:customStyle="1" w:styleId="Tableau">
    <w:name w:val="Tableau"/>
    <w:basedOn w:val="Normal"/>
    <w:autoRedefine/>
    <w:rsid w:val="008E605F"/>
    <w:pPr>
      <w:spacing w:before="120"/>
      <w:jc w:val="center"/>
    </w:pPr>
    <w:rPr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8E605F"/>
    <w:pPr>
      <w:ind w:left="720"/>
      <w:contextualSpacing/>
      <w:jc w:val="both"/>
    </w:pPr>
    <w:rPr>
      <w:rFonts w:ascii="Calibri" w:eastAsia="MS Mincho" w:hAnsi="Calibri"/>
      <w:sz w:val="20"/>
      <w:lang w:val="fr-FR" w:eastAsia="es-ES"/>
    </w:rPr>
  </w:style>
  <w:style w:type="paragraph" w:customStyle="1" w:styleId="Standaardpersonnel">
    <w:name w:val="Standaard.personnel"/>
    <w:uiPriority w:val="99"/>
    <w:rsid w:val="008E60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nl-NL" w:eastAsia="fr-CA"/>
    </w:rPr>
  </w:style>
  <w:style w:type="paragraph" w:customStyle="1" w:styleId="6tablehead">
    <w:name w:val="6. tablehead"/>
    <w:basedOn w:val="Normal"/>
    <w:next w:val="1main0"/>
    <w:uiPriority w:val="99"/>
    <w:rsid w:val="008E605F"/>
    <w:pPr>
      <w:widowControl w:val="0"/>
      <w:autoSpaceDE w:val="0"/>
      <w:autoSpaceDN w:val="0"/>
      <w:adjustRightInd w:val="0"/>
    </w:pPr>
    <w:rPr>
      <w:i/>
      <w:iCs/>
      <w:sz w:val="22"/>
      <w:szCs w:val="22"/>
      <w:lang w:val="en-GB" w:eastAsia="fr-CA"/>
    </w:rPr>
  </w:style>
  <w:style w:type="paragraph" w:customStyle="1" w:styleId="5numberhead">
    <w:name w:val="5.numberhead"/>
    <w:next w:val="Normal"/>
    <w:uiPriority w:val="99"/>
    <w:rsid w:val="008E60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i/>
      <w:iCs/>
      <w:lang w:val="en-GB" w:eastAsia="fr-CA"/>
    </w:rPr>
  </w:style>
  <w:style w:type="paragraph" w:customStyle="1" w:styleId="3head11">
    <w:name w:val="3.head1.1"/>
    <w:basedOn w:val="Normal"/>
    <w:next w:val="Normal"/>
    <w:uiPriority w:val="99"/>
    <w:rsid w:val="008E605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6"/>
      <w:szCs w:val="26"/>
      <w:lang w:val="en-GB" w:eastAsia="fr-CA"/>
    </w:rPr>
  </w:style>
  <w:style w:type="paragraph" w:customStyle="1" w:styleId="questionppCar">
    <w:name w:val="question pp Car"/>
    <w:basedOn w:val="Normal"/>
    <w:uiPriority w:val="99"/>
    <w:rsid w:val="008E605F"/>
    <w:pPr>
      <w:spacing w:before="120" w:after="120"/>
      <w:jc w:val="both"/>
    </w:pPr>
    <w:rPr>
      <w:rFonts w:ascii="Verdana" w:eastAsia="MS Mincho" w:hAnsi="Verdana" w:cs="Verdana"/>
      <w:b/>
      <w:bCs/>
      <w:sz w:val="16"/>
      <w:szCs w:val="16"/>
      <w:lang w:val="fr-FR"/>
    </w:rPr>
  </w:style>
  <w:style w:type="paragraph" w:customStyle="1" w:styleId="Responsecategs">
    <w:name w:val="Response categs....."/>
    <w:basedOn w:val="Normal"/>
    <w:uiPriority w:val="99"/>
    <w:rsid w:val="008E605F"/>
    <w:pPr>
      <w:tabs>
        <w:tab w:val="right" w:leader="dot" w:pos="3942"/>
      </w:tabs>
      <w:ind w:left="216" w:hanging="216"/>
    </w:pPr>
    <w:rPr>
      <w:rFonts w:ascii="Arial" w:hAnsi="Arial" w:cs="Arial"/>
      <w:sz w:val="20"/>
      <w:szCs w:val="20"/>
      <w:lang w:val="en-US" w:eastAsia="en-US"/>
    </w:rPr>
  </w:style>
  <w:style w:type="paragraph" w:customStyle="1" w:styleId="InstructionstointvwChar4">
    <w:name w:val="Instructions to intvw Char4"/>
    <w:basedOn w:val="Normal"/>
    <w:uiPriority w:val="99"/>
    <w:rsid w:val="008E605F"/>
    <w:rPr>
      <w:i/>
      <w:iCs/>
      <w:sz w:val="20"/>
      <w:szCs w:val="20"/>
      <w:lang w:val="en-US" w:eastAsia="en-US"/>
    </w:rPr>
  </w:style>
  <w:style w:type="character" w:styleId="Emphasis">
    <w:name w:val="Emphasis"/>
    <w:qFormat/>
    <w:rsid w:val="008E605F"/>
    <w:rPr>
      <w:i/>
      <w:iCs/>
    </w:rPr>
  </w:style>
  <w:style w:type="character" w:styleId="Strong">
    <w:name w:val="Strong"/>
    <w:qFormat/>
    <w:rsid w:val="008E60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D4F18-D0BF-4784-A08D-18B7ED76F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1091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khady</dc:creator>
  <cp:keywords/>
  <dc:description/>
  <cp:lastModifiedBy>khady</cp:lastModifiedBy>
  <cp:revision>1</cp:revision>
  <dcterms:created xsi:type="dcterms:W3CDTF">2017-08-02T14:02:00Z</dcterms:created>
  <dcterms:modified xsi:type="dcterms:W3CDTF">2017-08-02T14:10:00Z</dcterms:modified>
</cp:coreProperties>
</file>