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5C68" w:rsidRPr="0057687F" w:rsidRDefault="00CB5C68" w:rsidP="00CB5C68">
      <w:pPr>
        <w:pStyle w:val="Arial"/>
        <w:rPr>
          <w:rFonts w:ascii="Times New Roman" w:hAnsi="Times New Roman"/>
        </w:rPr>
      </w:pPr>
    </w:p>
    <w:p w:rsidR="00CB5C68" w:rsidRPr="0057687F" w:rsidRDefault="00CB5C68" w:rsidP="00CB5C68">
      <w:pPr>
        <w:pStyle w:val="Arial"/>
        <w:rPr>
          <w:rFonts w:ascii="Times New Roman" w:hAnsi="Times New Roman"/>
        </w:rPr>
      </w:pPr>
    </w:p>
    <w:p w:rsidR="00CB5C68" w:rsidRDefault="00CB5C68" w:rsidP="00CB5C68">
      <w:pPr>
        <w:jc w:val="center"/>
      </w:pPr>
    </w:p>
    <w:p w:rsidR="00CB5C68" w:rsidRDefault="00CB5C68" w:rsidP="00CB5C68">
      <w:pPr>
        <w:jc w:val="center"/>
      </w:pPr>
    </w:p>
    <w:p w:rsidR="00CB5C68" w:rsidRDefault="00CB5C68" w:rsidP="00CB5C68">
      <w:pPr>
        <w:jc w:val="center"/>
      </w:pPr>
    </w:p>
    <w:p w:rsidR="00CB5C68" w:rsidRDefault="00CB5C68" w:rsidP="00CB5C68">
      <w:pPr>
        <w:jc w:val="center"/>
      </w:pPr>
    </w:p>
    <w:p w:rsidR="00CB5C68" w:rsidRPr="0057687F" w:rsidRDefault="00CB5C68" w:rsidP="00CB5C68">
      <w:pPr>
        <w:jc w:val="center"/>
      </w:pPr>
    </w:p>
    <w:p w:rsidR="00CB5C68" w:rsidRPr="0057687F" w:rsidRDefault="00CB5C68" w:rsidP="00CB5C68">
      <w:pPr>
        <w:jc w:val="center"/>
      </w:pPr>
    </w:p>
    <w:p w:rsidR="00CB5C68" w:rsidRPr="0057687F" w:rsidRDefault="00CB5C68" w:rsidP="00CB5C68"/>
    <w:p w:rsidR="00CB5C68" w:rsidRDefault="00CB5C68" w:rsidP="00CB5C68"/>
    <w:p w:rsidR="00CB5C68" w:rsidRPr="00241489" w:rsidRDefault="00CB5C68" w:rsidP="00CB5C68">
      <w:pPr>
        <w:keepNext/>
        <w:pBdr>
          <w:top w:val="threeDEngrave" w:sz="24" w:space="1" w:color="auto"/>
          <w:left w:val="threeDEngrave" w:sz="24" w:space="11" w:color="auto"/>
          <w:bottom w:val="threeDEmboss" w:sz="24" w:space="0" w:color="auto"/>
          <w:right w:val="threeDEmboss" w:sz="24" w:space="0" w:color="auto"/>
        </w:pBdr>
        <w:spacing w:line="312" w:lineRule="auto"/>
        <w:ind w:left="181"/>
        <w:jc w:val="center"/>
        <w:outlineLvl w:val="7"/>
        <w:rPr>
          <w:rFonts w:ascii="Arial Black" w:hAnsi="Arial Black" w:cs="Arial"/>
          <w:b/>
          <w:caps/>
          <w:sz w:val="48"/>
          <w:szCs w:val="48"/>
        </w:rPr>
      </w:pPr>
      <w:r>
        <w:rPr>
          <w:rFonts w:ascii="Arial Black" w:hAnsi="Arial Black" w:cs="Arial"/>
          <w:b/>
          <w:caps/>
          <w:sz w:val="48"/>
          <w:szCs w:val="48"/>
        </w:rPr>
        <w:t>MANUEL DE L’ENQUÊTEUR</w:t>
      </w:r>
    </w:p>
    <w:p w:rsidR="00CB5C68" w:rsidRPr="0078632E" w:rsidRDefault="00CB5C68" w:rsidP="00CB5C68">
      <w:pPr>
        <w:keepNext/>
        <w:pBdr>
          <w:top w:val="threeDEngrave" w:sz="24" w:space="1" w:color="auto"/>
          <w:left w:val="threeDEngrave" w:sz="24" w:space="11" w:color="auto"/>
          <w:bottom w:val="threeDEmboss" w:sz="24" w:space="0" w:color="auto"/>
          <w:right w:val="threeDEmboss" w:sz="24" w:space="0" w:color="auto"/>
        </w:pBdr>
        <w:spacing w:line="312" w:lineRule="auto"/>
        <w:ind w:left="181"/>
        <w:jc w:val="center"/>
        <w:outlineLvl w:val="7"/>
        <w:rPr>
          <w:rFonts w:ascii="Arial" w:hAnsi="Arial" w:cs="Arial"/>
          <w:b/>
          <w:caps/>
          <w:sz w:val="36"/>
          <w:szCs w:val="36"/>
        </w:rPr>
      </w:pPr>
      <w:r w:rsidRPr="0078632E">
        <w:rPr>
          <w:rFonts w:ascii="Arial" w:hAnsi="Arial" w:cs="Arial"/>
          <w:b/>
          <w:caps/>
          <w:sz w:val="36"/>
          <w:szCs w:val="36"/>
        </w:rPr>
        <w:t xml:space="preserve">ENQUETE DE SATISFACTION AUPRES DES </w:t>
      </w:r>
    </w:p>
    <w:p w:rsidR="00CB5C68" w:rsidRPr="0078632E" w:rsidRDefault="00CB5C68" w:rsidP="00CB5C68">
      <w:pPr>
        <w:keepNext/>
        <w:pBdr>
          <w:top w:val="threeDEngrave" w:sz="24" w:space="1" w:color="auto"/>
          <w:left w:val="threeDEngrave" w:sz="24" w:space="11" w:color="auto"/>
          <w:bottom w:val="threeDEmboss" w:sz="24" w:space="0" w:color="auto"/>
          <w:right w:val="threeDEmboss" w:sz="24" w:space="0" w:color="auto"/>
        </w:pBdr>
        <w:spacing w:line="312" w:lineRule="auto"/>
        <w:ind w:left="181"/>
        <w:jc w:val="center"/>
        <w:outlineLvl w:val="7"/>
        <w:rPr>
          <w:rFonts w:ascii="Arial" w:hAnsi="Arial" w:cs="Arial"/>
          <w:b/>
          <w:caps/>
          <w:sz w:val="36"/>
          <w:szCs w:val="36"/>
        </w:rPr>
      </w:pPr>
      <w:r w:rsidRPr="0078632E">
        <w:rPr>
          <w:rFonts w:ascii="Arial" w:hAnsi="Arial" w:cs="Arial"/>
          <w:b/>
          <w:caps/>
          <w:sz w:val="36"/>
          <w:szCs w:val="36"/>
        </w:rPr>
        <w:t xml:space="preserve">USAGERS DES SERVICES BANCAIRES </w:t>
      </w:r>
    </w:p>
    <w:p w:rsidR="00CB5C68" w:rsidRDefault="00CB5C68" w:rsidP="00CB5C68">
      <w:pPr>
        <w:keepNext/>
        <w:pBdr>
          <w:top w:val="threeDEngrave" w:sz="24" w:space="1" w:color="auto"/>
          <w:left w:val="threeDEngrave" w:sz="24" w:space="11" w:color="auto"/>
          <w:bottom w:val="threeDEmboss" w:sz="24" w:space="0" w:color="auto"/>
          <w:right w:val="threeDEmboss" w:sz="24" w:space="0" w:color="auto"/>
        </w:pBdr>
        <w:spacing w:line="312" w:lineRule="auto"/>
        <w:ind w:left="181"/>
        <w:jc w:val="center"/>
        <w:outlineLvl w:val="7"/>
      </w:pPr>
      <w:r w:rsidRPr="0078632E">
        <w:rPr>
          <w:rFonts w:ascii="Arial" w:hAnsi="Arial" w:cs="Arial"/>
          <w:b/>
          <w:caps/>
          <w:sz w:val="36"/>
          <w:szCs w:val="36"/>
        </w:rPr>
        <w:t>(ESUB - 2010)</w:t>
      </w:r>
    </w:p>
    <w:p w:rsidR="00CB5C68" w:rsidRDefault="00CB5C68" w:rsidP="00CB5C68"/>
    <w:p w:rsidR="00A0321B" w:rsidRDefault="00A0321B" w:rsidP="00CB5C68"/>
    <w:p w:rsidR="00A0321B" w:rsidRPr="009E6CB3" w:rsidRDefault="00A0321B" w:rsidP="00A0321B">
      <w:pPr>
        <w:jc w:val="center"/>
        <w:rPr>
          <w:rFonts w:ascii="Arial Black" w:hAnsi="Arial Black" w:cs="Arial"/>
          <w:b/>
          <w:caps/>
          <w:sz w:val="22"/>
          <w:szCs w:val="48"/>
        </w:rPr>
      </w:pPr>
      <w:r w:rsidRPr="009E6CB3">
        <w:rPr>
          <w:rFonts w:ascii="Arial Black" w:hAnsi="Arial Black" w:cs="Arial"/>
          <w:b/>
          <w:caps/>
          <w:sz w:val="22"/>
          <w:szCs w:val="48"/>
        </w:rPr>
        <w:t>PERSONNES PHYSIQUES</w:t>
      </w:r>
    </w:p>
    <w:p w:rsidR="00A0321B" w:rsidRDefault="00A0321B" w:rsidP="00CB5C68"/>
    <w:p w:rsidR="00A0321B" w:rsidRPr="00DB2F61" w:rsidRDefault="00A0321B" w:rsidP="00CB5C68"/>
    <w:p w:rsidR="00CB5C68" w:rsidRDefault="00CB5C68" w:rsidP="00CB5C68">
      <w:pPr>
        <w:ind w:left="360" w:hanging="360"/>
      </w:pPr>
    </w:p>
    <w:p w:rsidR="00CB5C68" w:rsidRDefault="00CB5C68" w:rsidP="00CB5C68">
      <w:pPr>
        <w:spacing w:line="360" w:lineRule="auto"/>
        <w:jc w:val="both"/>
        <w:rPr>
          <w:rFonts w:ascii="Arial" w:hAnsi="Arial" w:cs="Arial"/>
          <w:b/>
          <w:bCs/>
          <w:sz w:val="22"/>
          <w:szCs w:val="22"/>
        </w:rPr>
        <w:sectPr w:rsidR="00CB5C68" w:rsidSect="00E00AD6">
          <w:headerReference w:type="even" r:id="rId7"/>
          <w:headerReference w:type="default" r:id="rId8"/>
          <w:footerReference w:type="even" r:id="rId9"/>
          <w:footerReference w:type="default" r:id="rId10"/>
          <w:headerReference w:type="first" r:id="rId11"/>
          <w:footerReference w:type="first" r:id="rId12"/>
          <w:pgSz w:w="11906" w:h="16838"/>
          <w:pgMar w:top="899" w:right="926" w:bottom="360" w:left="1080" w:header="709" w:footer="709" w:gutter="0"/>
          <w:pgNumType w:start="1"/>
          <w:cols w:space="708"/>
          <w:docGrid w:linePitch="360"/>
        </w:sectPr>
      </w:pPr>
    </w:p>
    <w:p w:rsidR="00CB5C68" w:rsidRDefault="0087202B" w:rsidP="00A25F1F">
      <w:pPr>
        <w:spacing w:line="360" w:lineRule="auto"/>
        <w:jc w:val="both"/>
        <w:rPr>
          <w:rFonts w:ascii="Arial" w:hAnsi="Arial" w:cs="Arial"/>
          <w:b/>
          <w:bCs/>
          <w:sz w:val="22"/>
          <w:szCs w:val="22"/>
        </w:rPr>
      </w:pPr>
      <w:r>
        <w:rPr>
          <w:rFonts w:ascii="Arial" w:hAnsi="Arial" w:cs="Arial"/>
          <w:b/>
          <w:bCs/>
          <w:sz w:val="22"/>
          <w:szCs w:val="22"/>
        </w:rPr>
        <w:lastRenderedPageBreak/>
        <w:t>INTRODUCTION</w:t>
      </w:r>
    </w:p>
    <w:p w:rsidR="00CB5C68" w:rsidRDefault="00CB5C68" w:rsidP="00CB5C68">
      <w:pPr>
        <w:spacing w:line="360" w:lineRule="auto"/>
        <w:ind w:left="180"/>
        <w:jc w:val="both"/>
        <w:rPr>
          <w:rFonts w:ascii="Arial" w:hAnsi="Arial" w:cs="Arial"/>
          <w:b/>
          <w:bCs/>
          <w:sz w:val="22"/>
          <w:szCs w:val="22"/>
        </w:rPr>
      </w:pPr>
    </w:p>
    <w:p w:rsidR="00F239E0" w:rsidRPr="000B0AD4" w:rsidRDefault="00F239E0" w:rsidP="00F239E0">
      <w:pPr>
        <w:spacing w:line="312" w:lineRule="auto"/>
        <w:jc w:val="both"/>
        <w:rPr>
          <w:rFonts w:ascii="Arial" w:hAnsi="Arial" w:cs="Arial"/>
          <w:sz w:val="22"/>
          <w:szCs w:val="22"/>
        </w:rPr>
      </w:pPr>
      <w:r w:rsidRPr="000B0AD4">
        <w:rPr>
          <w:rFonts w:ascii="Arial" w:hAnsi="Arial" w:cs="Arial"/>
          <w:sz w:val="22"/>
          <w:szCs w:val="22"/>
        </w:rPr>
        <w:t xml:space="preserve">Le principal objectif de l’Enquête de Satisfaction auprès des Usagers des Services Bancaires au Sénégal (ESUB-2010) est de collecter toutes informations pertinentes permettant d’apprécier la qualité des services </w:t>
      </w:r>
      <w:r>
        <w:rPr>
          <w:rFonts w:ascii="Arial" w:hAnsi="Arial" w:cs="Arial"/>
          <w:sz w:val="22"/>
          <w:szCs w:val="22"/>
        </w:rPr>
        <w:t>offerts par les banques install</w:t>
      </w:r>
      <w:r w:rsidRPr="000B0AD4">
        <w:rPr>
          <w:rFonts w:ascii="Arial" w:hAnsi="Arial" w:cs="Arial"/>
          <w:sz w:val="22"/>
          <w:szCs w:val="22"/>
        </w:rPr>
        <w:t xml:space="preserve">ées au Sénégal. De façon plus spécifique, les résultats de l’ESUB devront permettre à l’Observatoire de déterminer et de quantifier au mieux le degré de satisfaction des clients au regard de la qualité et de la façon dont les services bancaires sont fournis, en mettant face à face les attentes des </w:t>
      </w:r>
      <w:r>
        <w:rPr>
          <w:rFonts w:ascii="Arial" w:hAnsi="Arial" w:cs="Arial"/>
          <w:sz w:val="22"/>
          <w:szCs w:val="22"/>
        </w:rPr>
        <w:t>clients</w:t>
      </w:r>
      <w:r w:rsidRPr="000B0AD4">
        <w:rPr>
          <w:rFonts w:ascii="Arial" w:hAnsi="Arial" w:cs="Arial"/>
          <w:sz w:val="22"/>
          <w:szCs w:val="22"/>
        </w:rPr>
        <w:t xml:space="preserve"> suivant leur nature et les services offerts. </w:t>
      </w:r>
      <w:r>
        <w:rPr>
          <w:rFonts w:ascii="Arial" w:hAnsi="Arial" w:cs="Arial"/>
          <w:sz w:val="22"/>
          <w:szCs w:val="22"/>
        </w:rPr>
        <w:t>L’</w:t>
      </w:r>
      <w:r w:rsidRPr="000B0AD4">
        <w:rPr>
          <w:rFonts w:ascii="Arial" w:hAnsi="Arial" w:cs="Arial"/>
          <w:sz w:val="22"/>
          <w:szCs w:val="22"/>
        </w:rPr>
        <w:t>analyse de</w:t>
      </w:r>
      <w:r>
        <w:rPr>
          <w:rFonts w:ascii="Arial" w:hAnsi="Arial" w:cs="Arial"/>
          <w:sz w:val="22"/>
          <w:szCs w:val="22"/>
        </w:rPr>
        <w:t>s résultats obtenus servira</w:t>
      </w:r>
      <w:r w:rsidRPr="000B0AD4">
        <w:rPr>
          <w:rFonts w:ascii="Arial" w:hAnsi="Arial" w:cs="Arial"/>
          <w:sz w:val="22"/>
          <w:szCs w:val="22"/>
        </w:rPr>
        <w:t xml:space="preserve"> à la mise en place d’indicateurs sur le degré de satisfaction des </w:t>
      </w:r>
      <w:r>
        <w:rPr>
          <w:rFonts w:ascii="Arial" w:hAnsi="Arial" w:cs="Arial"/>
          <w:sz w:val="22"/>
          <w:szCs w:val="22"/>
        </w:rPr>
        <w:t>clients</w:t>
      </w:r>
      <w:r w:rsidRPr="000B0AD4">
        <w:rPr>
          <w:rFonts w:ascii="Arial" w:hAnsi="Arial" w:cs="Arial"/>
          <w:sz w:val="22"/>
          <w:szCs w:val="22"/>
        </w:rPr>
        <w:t xml:space="preserve"> mais aussi à la détermination </w:t>
      </w:r>
      <w:r w:rsidRPr="000B0AD4">
        <w:rPr>
          <w:rFonts w:ascii="Arial" w:hAnsi="Arial" w:cs="Arial"/>
          <w:sz w:val="22"/>
          <w:szCs w:val="22"/>
          <w:lang w:val="fr-CA"/>
        </w:rPr>
        <w:t>de normes de service</w:t>
      </w:r>
      <w:r>
        <w:rPr>
          <w:rFonts w:ascii="Arial" w:hAnsi="Arial" w:cs="Arial"/>
          <w:sz w:val="22"/>
          <w:szCs w:val="22"/>
          <w:lang w:val="fr-CA"/>
        </w:rPr>
        <w:t xml:space="preserve">s tirées de l’exploitation des </w:t>
      </w:r>
      <w:r w:rsidRPr="000B0AD4">
        <w:rPr>
          <w:rFonts w:ascii="Arial" w:hAnsi="Arial" w:cs="Arial"/>
          <w:sz w:val="22"/>
          <w:szCs w:val="22"/>
          <w:lang w:val="fr-CA"/>
        </w:rPr>
        <w:t>opinion</w:t>
      </w:r>
      <w:r>
        <w:rPr>
          <w:rFonts w:ascii="Arial" w:hAnsi="Arial" w:cs="Arial"/>
          <w:sz w:val="22"/>
          <w:szCs w:val="22"/>
          <w:lang w:val="fr-CA"/>
        </w:rPr>
        <w:t>s</w:t>
      </w:r>
      <w:r w:rsidRPr="000B0AD4">
        <w:rPr>
          <w:rFonts w:ascii="Arial" w:hAnsi="Arial" w:cs="Arial"/>
          <w:sz w:val="22"/>
          <w:szCs w:val="22"/>
          <w:lang w:val="fr-CA"/>
        </w:rPr>
        <w:t xml:space="preserve"> de</w:t>
      </w:r>
      <w:r>
        <w:rPr>
          <w:rFonts w:ascii="Arial" w:hAnsi="Arial" w:cs="Arial"/>
          <w:sz w:val="22"/>
          <w:szCs w:val="22"/>
          <w:lang w:val="fr-CA"/>
        </w:rPr>
        <w:t xml:space="preserve"> la clientèle</w:t>
      </w:r>
      <w:r w:rsidRPr="000B0AD4">
        <w:rPr>
          <w:rFonts w:ascii="Arial" w:hAnsi="Arial" w:cs="Arial"/>
          <w:sz w:val="22"/>
          <w:szCs w:val="22"/>
          <w:lang w:val="fr-CA"/>
        </w:rPr>
        <w:t xml:space="preserve"> et/ou des bonnes pratiques éprouvées</w:t>
      </w:r>
      <w:r w:rsidRPr="000B0AD4">
        <w:rPr>
          <w:rFonts w:ascii="Arial" w:hAnsi="Arial" w:cs="Arial"/>
          <w:sz w:val="22"/>
          <w:szCs w:val="22"/>
        </w:rPr>
        <w:t>.</w:t>
      </w:r>
    </w:p>
    <w:p w:rsidR="00F239E0" w:rsidRPr="000B0AD4" w:rsidRDefault="00F239E0" w:rsidP="00F239E0">
      <w:pPr>
        <w:spacing w:line="312" w:lineRule="auto"/>
        <w:jc w:val="both"/>
        <w:rPr>
          <w:rFonts w:ascii="Arial" w:hAnsi="Arial" w:cs="Arial"/>
          <w:sz w:val="22"/>
          <w:szCs w:val="22"/>
        </w:rPr>
      </w:pPr>
      <w:r w:rsidRPr="000B0AD4">
        <w:rPr>
          <w:rFonts w:ascii="Arial" w:hAnsi="Arial" w:cs="Arial"/>
          <w:sz w:val="22"/>
          <w:szCs w:val="22"/>
        </w:rPr>
        <w:t>Le</w:t>
      </w:r>
      <w:r>
        <w:rPr>
          <w:rFonts w:ascii="Arial" w:hAnsi="Arial" w:cs="Arial"/>
          <w:sz w:val="22"/>
          <w:szCs w:val="22"/>
        </w:rPr>
        <w:t xml:space="preserve"> </w:t>
      </w:r>
      <w:r w:rsidRPr="000B0AD4">
        <w:rPr>
          <w:rFonts w:ascii="Arial" w:hAnsi="Arial" w:cs="Arial"/>
          <w:sz w:val="22"/>
          <w:szCs w:val="22"/>
        </w:rPr>
        <w:t>présent document</w:t>
      </w:r>
      <w:r>
        <w:rPr>
          <w:rFonts w:ascii="Arial" w:hAnsi="Arial" w:cs="Arial"/>
          <w:sz w:val="22"/>
          <w:szCs w:val="22"/>
        </w:rPr>
        <w:t xml:space="preserve"> repend</w:t>
      </w:r>
      <w:r w:rsidRPr="000B0AD4">
        <w:rPr>
          <w:rFonts w:ascii="Arial" w:hAnsi="Arial" w:cs="Arial"/>
          <w:sz w:val="22"/>
          <w:szCs w:val="22"/>
        </w:rPr>
        <w:t xml:space="preserve"> les différentes questions à poser dans le cadre de cette enquête, de façon à les rendre plus explicites </w:t>
      </w:r>
      <w:r>
        <w:rPr>
          <w:rFonts w:ascii="Arial" w:hAnsi="Arial" w:cs="Arial"/>
          <w:sz w:val="22"/>
          <w:szCs w:val="22"/>
        </w:rPr>
        <w:t>et compréhensibles par le</w:t>
      </w:r>
      <w:r w:rsidRPr="000B0AD4">
        <w:rPr>
          <w:rFonts w:ascii="Arial" w:hAnsi="Arial" w:cs="Arial"/>
          <w:sz w:val="22"/>
          <w:szCs w:val="22"/>
        </w:rPr>
        <w:t xml:space="preserve"> personnel de terrain</w:t>
      </w:r>
      <w:r>
        <w:rPr>
          <w:rFonts w:ascii="Arial" w:hAnsi="Arial" w:cs="Arial"/>
          <w:sz w:val="22"/>
          <w:szCs w:val="22"/>
        </w:rPr>
        <w:t>. Pour des raisons pratiques, Ce document</w:t>
      </w:r>
      <w:r w:rsidRPr="000B0AD4">
        <w:rPr>
          <w:rFonts w:ascii="Arial" w:hAnsi="Arial" w:cs="Arial"/>
          <w:sz w:val="22"/>
          <w:szCs w:val="22"/>
        </w:rPr>
        <w:t xml:space="preserve"> suit l’architecture du questionnaire qui est structuré en sept (07) parties :</w:t>
      </w:r>
    </w:p>
    <w:p w:rsidR="00F239E0" w:rsidRPr="00B47230" w:rsidRDefault="00F239E0" w:rsidP="00F239E0">
      <w:pPr>
        <w:pStyle w:val="Paragraphedeliste"/>
        <w:numPr>
          <w:ilvl w:val="0"/>
          <w:numId w:val="8"/>
        </w:numPr>
        <w:spacing w:line="312" w:lineRule="auto"/>
        <w:jc w:val="both"/>
        <w:rPr>
          <w:rFonts w:ascii="Arial" w:hAnsi="Arial" w:cs="Arial"/>
          <w:sz w:val="22"/>
          <w:szCs w:val="22"/>
        </w:rPr>
      </w:pPr>
      <w:r w:rsidRPr="00B47230">
        <w:rPr>
          <w:rFonts w:ascii="Arial" w:hAnsi="Arial" w:cs="Arial"/>
          <w:sz w:val="22"/>
          <w:szCs w:val="22"/>
        </w:rPr>
        <w:t>Page de garde ;</w:t>
      </w:r>
    </w:p>
    <w:p w:rsidR="00F239E0" w:rsidRPr="00B47230" w:rsidRDefault="00F239E0" w:rsidP="00F239E0">
      <w:pPr>
        <w:pStyle w:val="Paragraphedeliste"/>
        <w:numPr>
          <w:ilvl w:val="0"/>
          <w:numId w:val="8"/>
        </w:numPr>
        <w:spacing w:line="312" w:lineRule="auto"/>
        <w:jc w:val="both"/>
        <w:rPr>
          <w:rFonts w:ascii="Arial" w:hAnsi="Arial" w:cs="Arial"/>
          <w:sz w:val="22"/>
          <w:szCs w:val="22"/>
        </w:rPr>
      </w:pPr>
      <w:r>
        <w:rPr>
          <w:rFonts w:ascii="Arial" w:hAnsi="Arial" w:cs="Arial"/>
          <w:sz w:val="22"/>
          <w:szCs w:val="22"/>
        </w:rPr>
        <w:t>Identification de l’entreprise</w:t>
      </w:r>
      <w:r w:rsidRPr="00B47230">
        <w:rPr>
          <w:rFonts w:ascii="Arial" w:hAnsi="Arial" w:cs="Arial"/>
          <w:sz w:val="22"/>
          <w:szCs w:val="22"/>
        </w:rPr>
        <w:t>;</w:t>
      </w:r>
    </w:p>
    <w:p w:rsidR="00F239E0" w:rsidRPr="00B47230" w:rsidRDefault="00F239E0" w:rsidP="00F239E0">
      <w:pPr>
        <w:pStyle w:val="Paragraphedeliste"/>
        <w:numPr>
          <w:ilvl w:val="0"/>
          <w:numId w:val="8"/>
        </w:numPr>
        <w:spacing w:line="312" w:lineRule="auto"/>
        <w:jc w:val="both"/>
        <w:rPr>
          <w:rFonts w:ascii="Arial" w:hAnsi="Arial" w:cs="Arial"/>
          <w:sz w:val="22"/>
          <w:szCs w:val="22"/>
        </w:rPr>
      </w:pPr>
      <w:r w:rsidRPr="00B47230">
        <w:rPr>
          <w:rFonts w:ascii="Arial" w:hAnsi="Arial" w:cs="Arial"/>
          <w:sz w:val="22"/>
          <w:szCs w:val="22"/>
        </w:rPr>
        <w:t>Satisfaction sur</w:t>
      </w:r>
      <w:r>
        <w:rPr>
          <w:rFonts w:ascii="Arial" w:hAnsi="Arial" w:cs="Arial"/>
          <w:sz w:val="22"/>
          <w:szCs w:val="22"/>
        </w:rPr>
        <w:t xml:space="preserve"> l’offre de services bancaires</w:t>
      </w:r>
      <w:r w:rsidRPr="00B47230">
        <w:rPr>
          <w:rFonts w:ascii="Arial" w:hAnsi="Arial" w:cs="Arial"/>
          <w:sz w:val="22"/>
          <w:szCs w:val="22"/>
        </w:rPr>
        <w:t> ;</w:t>
      </w:r>
    </w:p>
    <w:p w:rsidR="00F239E0" w:rsidRPr="00B47230" w:rsidRDefault="00F239E0" w:rsidP="00F239E0">
      <w:pPr>
        <w:pStyle w:val="Paragraphedeliste"/>
        <w:numPr>
          <w:ilvl w:val="0"/>
          <w:numId w:val="8"/>
        </w:numPr>
        <w:spacing w:line="312" w:lineRule="auto"/>
        <w:jc w:val="both"/>
        <w:rPr>
          <w:rFonts w:ascii="Arial" w:hAnsi="Arial" w:cs="Arial"/>
          <w:sz w:val="22"/>
          <w:szCs w:val="22"/>
        </w:rPr>
      </w:pPr>
      <w:r w:rsidRPr="00B47230">
        <w:rPr>
          <w:rFonts w:ascii="Arial" w:hAnsi="Arial" w:cs="Arial"/>
          <w:sz w:val="22"/>
          <w:szCs w:val="22"/>
        </w:rPr>
        <w:t>Satisfaction sur les coûts</w:t>
      </w:r>
      <w:r>
        <w:rPr>
          <w:rFonts w:ascii="Arial" w:hAnsi="Arial" w:cs="Arial"/>
          <w:sz w:val="22"/>
          <w:szCs w:val="22"/>
        </w:rPr>
        <w:t xml:space="preserve"> des services</w:t>
      </w:r>
      <w:r w:rsidRPr="00B47230">
        <w:rPr>
          <w:rFonts w:ascii="Arial" w:hAnsi="Arial" w:cs="Arial"/>
          <w:sz w:val="22"/>
          <w:szCs w:val="22"/>
        </w:rPr>
        <w:t> ;</w:t>
      </w:r>
    </w:p>
    <w:p w:rsidR="00F239E0" w:rsidRPr="00B47230" w:rsidRDefault="00F239E0" w:rsidP="00F239E0">
      <w:pPr>
        <w:pStyle w:val="Paragraphedeliste"/>
        <w:numPr>
          <w:ilvl w:val="0"/>
          <w:numId w:val="8"/>
        </w:numPr>
        <w:spacing w:line="312" w:lineRule="auto"/>
        <w:jc w:val="both"/>
        <w:rPr>
          <w:rFonts w:ascii="Arial" w:hAnsi="Arial" w:cs="Arial"/>
          <w:sz w:val="22"/>
          <w:szCs w:val="22"/>
        </w:rPr>
      </w:pPr>
      <w:r w:rsidRPr="00B47230">
        <w:rPr>
          <w:rFonts w:ascii="Arial" w:hAnsi="Arial" w:cs="Arial"/>
          <w:sz w:val="22"/>
          <w:szCs w:val="22"/>
        </w:rPr>
        <w:t>Satisfaction sur le personnel</w:t>
      </w:r>
      <w:r>
        <w:rPr>
          <w:rFonts w:ascii="Arial" w:hAnsi="Arial" w:cs="Arial"/>
          <w:sz w:val="22"/>
          <w:szCs w:val="22"/>
        </w:rPr>
        <w:t xml:space="preserve"> traitant</w:t>
      </w:r>
      <w:r w:rsidRPr="00B47230">
        <w:rPr>
          <w:rFonts w:ascii="Arial" w:hAnsi="Arial" w:cs="Arial"/>
          <w:sz w:val="22"/>
          <w:szCs w:val="22"/>
        </w:rPr>
        <w:t> ;</w:t>
      </w:r>
    </w:p>
    <w:p w:rsidR="00F239E0" w:rsidRPr="00B47230" w:rsidRDefault="00F239E0" w:rsidP="00F239E0">
      <w:pPr>
        <w:pStyle w:val="Paragraphedeliste"/>
        <w:numPr>
          <w:ilvl w:val="0"/>
          <w:numId w:val="8"/>
        </w:numPr>
        <w:spacing w:line="312" w:lineRule="auto"/>
        <w:jc w:val="both"/>
        <w:rPr>
          <w:rFonts w:ascii="Arial" w:hAnsi="Arial" w:cs="Arial"/>
          <w:sz w:val="22"/>
          <w:szCs w:val="22"/>
        </w:rPr>
      </w:pPr>
      <w:r w:rsidRPr="00B47230">
        <w:rPr>
          <w:rFonts w:ascii="Arial" w:hAnsi="Arial" w:cs="Arial"/>
          <w:sz w:val="22"/>
          <w:szCs w:val="22"/>
        </w:rPr>
        <w:t>Satisfaction sur l’accessibilité</w:t>
      </w:r>
      <w:r>
        <w:rPr>
          <w:rFonts w:ascii="Arial" w:hAnsi="Arial" w:cs="Arial"/>
          <w:sz w:val="22"/>
          <w:szCs w:val="22"/>
        </w:rPr>
        <w:t xml:space="preserve"> des agences bancaires</w:t>
      </w:r>
      <w:r w:rsidRPr="00B47230">
        <w:rPr>
          <w:rFonts w:ascii="Arial" w:hAnsi="Arial" w:cs="Arial"/>
          <w:sz w:val="22"/>
          <w:szCs w:val="22"/>
        </w:rPr>
        <w:t> ;</w:t>
      </w:r>
    </w:p>
    <w:p w:rsidR="00C210A2" w:rsidRPr="00F239E0" w:rsidRDefault="00F239E0" w:rsidP="00F239E0">
      <w:pPr>
        <w:pStyle w:val="Paragraphedeliste"/>
        <w:numPr>
          <w:ilvl w:val="0"/>
          <w:numId w:val="8"/>
        </w:numPr>
        <w:spacing w:line="312" w:lineRule="auto"/>
        <w:jc w:val="both"/>
        <w:rPr>
          <w:rFonts w:ascii="Arial" w:hAnsi="Arial" w:cs="Arial"/>
          <w:sz w:val="22"/>
          <w:szCs w:val="22"/>
        </w:rPr>
      </w:pPr>
      <w:r w:rsidRPr="00B47230">
        <w:rPr>
          <w:rFonts w:ascii="Arial" w:hAnsi="Arial" w:cs="Arial"/>
          <w:sz w:val="22"/>
          <w:szCs w:val="22"/>
        </w:rPr>
        <w:t>Suggestions</w:t>
      </w:r>
      <w:r w:rsidR="00B47230" w:rsidRPr="00F239E0">
        <w:rPr>
          <w:rFonts w:ascii="Arial" w:hAnsi="Arial" w:cs="Arial"/>
          <w:sz w:val="22"/>
          <w:szCs w:val="22"/>
        </w:rPr>
        <w:t>.</w:t>
      </w:r>
    </w:p>
    <w:p w:rsidR="00CB5C68" w:rsidRDefault="00CB5C68" w:rsidP="00CB5C68">
      <w:pPr>
        <w:spacing w:line="360" w:lineRule="auto"/>
        <w:jc w:val="both"/>
        <w:rPr>
          <w:rFonts w:ascii="Arial" w:hAnsi="Arial" w:cs="Arial"/>
          <w:b/>
          <w:bCs/>
          <w:sz w:val="22"/>
          <w:szCs w:val="22"/>
        </w:rPr>
      </w:pPr>
    </w:p>
    <w:p w:rsidR="00CB5C68" w:rsidRDefault="00CB5C68" w:rsidP="00A25F1F">
      <w:pPr>
        <w:spacing w:line="360" w:lineRule="auto"/>
        <w:jc w:val="both"/>
        <w:rPr>
          <w:rFonts w:ascii="Arial" w:hAnsi="Arial" w:cs="Arial"/>
          <w:b/>
          <w:bCs/>
          <w:sz w:val="22"/>
          <w:szCs w:val="22"/>
        </w:rPr>
      </w:pPr>
      <w:r>
        <w:rPr>
          <w:rFonts w:ascii="Arial" w:hAnsi="Arial" w:cs="Arial"/>
          <w:b/>
          <w:bCs/>
          <w:sz w:val="22"/>
          <w:szCs w:val="22"/>
        </w:rPr>
        <w:t>PAGE DE GARDE</w:t>
      </w:r>
    </w:p>
    <w:p w:rsidR="00803DD0" w:rsidRDefault="00803DD0" w:rsidP="00803DD0">
      <w:pPr>
        <w:spacing w:line="360" w:lineRule="auto"/>
        <w:jc w:val="both"/>
        <w:rPr>
          <w:rFonts w:ascii="Arial" w:hAnsi="Arial" w:cs="Arial"/>
          <w:b/>
          <w:bCs/>
          <w:sz w:val="22"/>
          <w:szCs w:val="22"/>
        </w:rPr>
      </w:pPr>
    </w:p>
    <w:p w:rsidR="00CB5C68" w:rsidRPr="00803DD0" w:rsidRDefault="00803DD0" w:rsidP="00803DD0">
      <w:pPr>
        <w:spacing w:line="360" w:lineRule="auto"/>
        <w:jc w:val="both"/>
        <w:rPr>
          <w:rFonts w:ascii="Arial" w:hAnsi="Arial" w:cs="Arial"/>
          <w:bCs/>
          <w:sz w:val="22"/>
          <w:szCs w:val="22"/>
        </w:rPr>
      </w:pPr>
      <w:r w:rsidRPr="00803DD0">
        <w:rPr>
          <w:rFonts w:ascii="Arial" w:hAnsi="Arial" w:cs="Arial"/>
          <w:bCs/>
          <w:sz w:val="22"/>
          <w:szCs w:val="22"/>
        </w:rPr>
        <w:t>Cette partie résume les informations d’identification du questionnaire</w:t>
      </w:r>
      <w:r w:rsidR="00D363D9">
        <w:rPr>
          <w:rFonts w:ascii="Arial" w:hAnsi="Arial" w:cs="Arial"/>
          <w:bCs/>
          <w:sz w:val="22"/>
          <w:szCs w:val="22"/>
        </w:rPr>
        <w:t xml:space="preserve"> telles que son numéro, les nom et prénom(s) des différents collaborateurs </w:t>
      </w:r>
      <w:r w:rsidR="00254237">
        <w:rPr>
          <w:rFonts w:ascii="Arial" w:hAnsi="Arial" w:cs="Arial"/>
          <w:bCs/>
          <w:sz w:val="22"/>
          <w:szCs w:val="22"/>
        </w:rPr>
        <w:t>ayant</w:t>
      </w:r>
      <w:r w:rsidR="00D363D9">
        <w:rPr>
          <w:rFonts w:ascii="Arial" w:hAnsi="Arial" w:cs="Arial"/>
          <w:bCs/>
          <w:sz w:val="22"/>
          <w:szCs w:val="22"/>
        </w:rPr>
        <w:t xml:space="preserve"> contribué à la collecte</w:t>
      </w:r>
      <w:r w:rsidR="00DA49A8">
        <w:rPr>
          <w:rFonts w:ascii="Arial" w:hAnsi="Arial" w:cs="Arial"/>
          <w:bCs/>
          <w:sz w:val="22"/>
          <w:szCs w:val="22"/>
        </w:rPr>
        <w:t>, au contrôle</w:t>
      </w:r>
      <w:r w:rsidR="00D363D9">
        <w:rPr>
          <w:rFonts w:ascii="Arial" w:hAnsi="Arial" w:cs="Arial"/>
          <w:bCs/>
          <w:sz w:val="22"/>
          <w:szCs w:val="22"/>
        </w:rPr>
        <w:t xml:space="preserve"> et </w:t>
      </w:r>
      <w:r w:rsidR="008309EE">
        <w:rPr>
          <w:rFonts w:ascii="Arial" w:hAnsi="Arial" w:cs="Arial"/>
          <w:bCs/>
          <w:sz w:val="22"/>
          <w:szCs w:val="22"/>
        </w:rPr>
        <w:t xml:space="preserve">à </w:t>
      </w:r>
      <w:r w:rsidR="00D363D9">
        <w:rPr>
          <w:rFonts w:ascii="Arial" w:hAnsi="Arial" w:cs="Arial"/>
          <w:bCs/>
          <w:sz w:val="22"/>
          <w:szCs w:val="22"/>
        </w:rPr>
        <w:t>la saisie</w:t>
      </w:r>
      <w:r w:rsidR="0069747A">
        <w:rPr>
          <w:rFonts w:ascii="Arial" w:hAnsi="Arial" w:cs="Arial"/>
          <w:bCs/>
          <w:sz w:val="22"/>
          <w:szCs w:val="22"/>
        </w:rPr>
        <w:t xml:space="preserve"> des données</w:t>
      </w:r>
      <w:r w:rsidR="00D363D9">
        <w:rPr>
          <w:rFonts w:ascii="Arial" w:hAnsi="Arial" w:cs="Arial"/>
          <w:bCs/>
          <w:sz w:val="22"/>
          <w:szCs w:val="22"/>
        </w:rPr>
        <w:t>.</w:t>
      </w:r>
    </w:p>
    <w:p w:rsidR="00803DD0" w:rsidRPr="00E00AD6" w:rsidRDefault="00803DD0" w:rsidP="00CB5C68">
      <w:pPr>
        <w:spacing w:line="360" w:lineRule="auto"/>
        <w:ind w:left="180"/>
        <w:jc w:val="both"/>
        <w:rPr>
          <w:rFonts w:ascii="Arial" w:hAnsi="Arial" w:cs="Arial"/>
          <w:b/>
          <w:bCs/>
          <w:sz w:val="22"/>
          <w:szCs w:val="22"/>
        </w:rPr>
      </w:pPr>
    </w:p>
    <w:p w:rsidR="000B7503" w:rsidRDefault="000B7503" w:rsidP="00BE7ABE">
      <w:pPr>
        <w:spacing w:line="360" w:lineRule="auto"/>
        <w:ind w:left="360"/>
        <w:jc w:val="both"/>
        <w:rPr>
          <w:rFonts w:ascii="Arial" w:hAnsi="Arial" w:cs="Arial"/>
          <w:sz w:val="22"/>
          <w:szCs w:val="22"/>
        </w:rPr>
      </w:pPr>
      <w:r w:rsidRPr="00E00AD6">
        <w:rPr>
          <w:rFonts w:ascii="Arial" w:hAnsi="Arial" w:cs="Arial"/>
          <w:sz w:val="22"/>
          <w:szCs w:val="22"/>
        </w:rPr>
        <w:t>L</w:t>
      </w:r>
      <w:r>
        <w:rPr>
          <w:rFonts w:ascii="Arial" w:hAnsi="Arial" w:cs="Arial"/>
          <w:sz w:val="22"/>
          <w:szCs w:val="22"/>
        </w:rPr>
        <w:t>e</w:t>
      </w:r>
      <w:r w:rsidRPr="00E00AD6">
        <w:rPr>
          <w:rFonts w:ascii="Arial" w:hAnsi="Arial" w:cs="Arial"/>
          <w:sz w:val="22"/>
          <w:szCs w:val="22"/>
        </w:rPr>
        <w:t xml:space="preserve"> </w:t>
      </w:r>
      <w:r>
        <w:rPr>
          <w:rFonts w:ascii="Arial" w:hAnsi="Arial" w:cs="Arial"/>
          <w:b/>
          <w:sz w:val="22"/>
          <w:szCs w:val="22"/>
        </w:rPr>
        <w:t>numéro de questionnaire</w:t>
      </w:r>
      <w:r w:rsidRPr="00E00AD6">
        <w:rPr>
          <w:rFonts w:ascii="Arial" w:hAnsi="Arial" w:cs="Arial"/>
          <w:b/>
          <w:sz w:val="22"/>
          <w:szCs w:val="22"/>
        </w:rPr>
        <w:t xml:space="preserve"> </w:t>
      </w:r>
      <w:r>
        <w:rPr>
          <w:rFonts w:ascii="Arial" w:hAnsi="Arial" w:cs="Arial"/>
          <w:sz w:val="22"/>
          <w:szCs w:val="22"/>
        </w:rPr>
        <w:t xml:space="preserve">est un numéro séquentiel que l’enquêteur </w:t>
      </w:r>
      <w:r w:rsidRPr="004C10A1">
        <w:rPr>
          <w:rFonts w:ascii="Arial" w:hAnsi="Arial" w:cs="Arial"/>
          <w:b/>
          <w:sz w:val="22"/>
          <w:szCs w:val="22"/>
          <w:u w:val="single"/>
        </w:rPr>
        <w:t>ne doit pas remplir</w:t>
      </w:r>
      <w:r>
        <w:rPr>
          <w:rFonts w:ascii="Arial" w:hAnsi="Arial" w:cs="Arial"/>
          <w:sz w:val="22"/>
          <w:szCs w:val="22"/>
        </w:rPr>
        <w:t>. il sera renseigné à la fin de l’opération, avant la saisie.</w:t>
      </w:r>
    </w:p>
    <w:p w:rsidR="007154AE" w:rsidRDefault="007154AE" w:rsidP="00BE7ABE">
      <w:pPr>
        <w:spacing w:line="360" w:lineRule="auto"/>
        <w:ind w:left="360"/>
        <w:jc w:val="both"/>
        <w:rPr>
          <w:rFonts w:ascii="Arial" w:hAnsi="Arial" w:cs="Arial"/>
          <w:sz w:val="22"/>
          <w:szCs w:val="22"/>
        </w:rPr>
      </w:pPr>
    </w:p>
    <w:p w:rsidR="007154AE" w:rsidRDefault="007154AE" w:rsidP="007154AE">
      <w:pPr>
        <w:numPr>
          <w:ilvl w:val="1"/>
          <w:numId w:val="1"/>
        </w:numPr>
        <w:spacing w:line="360" w:lineRule="auto"/>
        <w:jc w:val="both"/>
        <w:rPr>
          <w:rFonts w:ascii="Arial" w:hAnsi="Arial" w:cs="Arial"/>
          <w:sz w:val="22"/>
          <w:szCs w:val="22"/>
        </w:rPr>
      </w:pPr>
      <w:r>
        <w:rPr>
          <w:rFonts w:ascii="Arial" w:hAnsi="Arial" w:cs="Arial"/>
          <w:sz w:val="22"/>
          <w:szCs w:val="22"/>
        </w:rPr>
        <w:t xml:space="preserve">Il est question ici de renseigner le lieu où s’est déroulé l’entretien. Par « lieu de l’entretien » il est entendu le </w:t>
      </w:r>
      <w:r w:rsidRPr="00CD2AA5">
        <w:rPr>
          <w:rFonts w:ascii="Arial" w:hAnsi="Arial" w:cs="Arial"/>
          <w:b/>
          <w:sz w:val="22"/>
          <w:szCs w:val="22"/>
        </w:rPr>
        <w:t>département</w:t>
      </w:r>
      <w:r>
        <w:rPr>
          <w:rFonts w:ascii="Arial" w:hAnsi="Arial" w:cs="Arial"/>
          <w:sz w:val="22"/>
          <w:szCs w:val="22"/>
        </w:rPr>
        <w:t>.</w:t>
      </w:r>
    </w:p>
    <w:p w:rsidR="000B7503" w:rsidRDefault="000B7503" w:rsidP="000B7503">
      <w:pPr>
        <w:spacing w:line="360" w:lineRule="auto"/>
        <w:jc w:val="both"/>
        <w:rPr>
          <w:rFonts w:ascii="Arial" w:hAnsi="Arial" w:cs="Arial"/>
          <w:sz w:val="22"/>
          <w:szCs w:val="22"/>
        </w:rPr>
      </w:pPr>
    </w:p>
    <w:p w:rsidR="000B7503" w:rsidRDefault="000B7503" w:rsidP="000B7503">
      <w:pPr>
        <w:numPr>
          <w:ilvl w:val="1"/>
          <w:numId w:val="1"/>
        </w:numPr>
        <w:spacing w:line="360" w:lineRule="auto"/>
        <w:jc w:val="both"/>
        <w:rPr>
          <w:rFonts w:ascii="Arial" w:hAnsi="Arial" w:cs="Arial"/>
          <w:sz w:val="22"/>
          <w:szCs w:val="22"/>
        </w:rPr>
      </w:pPr>
      <w:r>
        <w:rPr>
          <w:rFonts w:ascii="Arial" w:hAnsi="Arial" w:cs="Arial"/>
          <w:sz w:val="22"/>
          <w:szCs w:val="22"/>
        </w:rPr>
        <w:t>la date de l’entretien doit être renseignée.</w:t>
      </w:r>
    </w:p>
    <w:p w:rsidR="000B7503" w:rsidRDefault="000B7503" w:rsidP="000B7503">
      <w:pPr>
        <w:pStyle w:val="Paragraphedeliste"/>
        <w:rPr>
          <w:rFonts w:ascii="Arial" w:hAnsi="Arial" w:cs="Arial"/>
          <w:sz w:val="22"/>
          <w:szCs w:val="22"/>
        </w:rPr>
      </w:pPr>
    </w:p>
    <w:p w:rsidR="000B7503" w:rsidRDefault="000B7503" w:rsidP="000B7503">
      <w:pPr>
        <w:numPr>
          <w:ilvl w:val="1"/>
          <w:numId w:val="1"/>
        </w:numPr>
        <w:spacing w:line="360" w:lineRule="auto"/>
        <w:jc w:val="both"/>
        <w:rPr>
          <w:rFonts w:ascii="Arial" w:hAnsi="Arial" w:cs="Arial"/>
          <w:sz w:val="22"/>
          <w:szCs w:val="22"/>
        </w:rPr>
      </w:pPr>
      <w:r>
        <w:rPr>
          <w:rFonts w:ascii="Arial" w:hAnsi="Arial" w:cs="Arial"/>
          <w:sz w:val="22"/>
          <w:szCs w:val="22"/>
        </w:rPr>
        <w:t>Les heures de début et de fin de l’entretien doivent être également renseignées.</w:t>
      </w:r>
    </w:p>
    <w:p w:rsidR="00CB5C68" w:rsidRDefault="00CB5C68" w:rsidP="00CB5C68">
      <w:pPr>
        <w:spacing w:line="360" w:lineRule="auto"/>
        <w:jc w:val="both"/>
        <w:rPr>
          <w:rFonts w:ascii="Arial" w:hAnsi="Arial" w:cs="Arial"/>
          <w:sz w:val="22"/>
          <w:szCs w:val="22"/>
        </w:rPr>
      </w:pPr>
    </w:p>
    <w:p w:rsidR="00CB5C68" w:rsidRDefault="00CB5C68" w:rsidP="00CB5C68">
      <w:pPr>
        <w:numPr>
          <w:ilvl w:val="1"/>
          <w:numId w:val="1"/>
        </w:numPr>
        <w:spacing w:line="360" w:lineRule="auto"/>
        <w:jc w:val="both"/>
        <w:rPr>
          <w:rFonts w:ascii="Arial" w:hAnsi="Arial" w:cs="Arial"/>
          <w:sz w:val="22"/>
          <w:szCs w:val="22"/>
        </w:rPr>
      </w:pPr>
      <w:r>
        <w:rPr>
          <w:rFonts w:ascii="Arial" w:hAnsi="Arial" w:cs="Arial"/>
          <w:sz w:val="22"/>
          <w:szCs w:val="22"/>
        </w:rPr>
        <w:t>le</w:t>
      </w:r>
      <w:r w:rsidR="00C40D5C">
        <w:rPr>
          <w:rFonts w:ascii="Arial" w:hAnsi="Arial" w:cs="Arial"/>
          <w:sz w:val="22"/>
          <w:szCs w:val="22"/>
        </w:rPr>
        <w:t>s</w:t>
      </w:r>
      <w:r>
        <w:rPr>
          <w:rFonts w:ascii="Arial" w:hAnsi="Arial" w:cs="Arial"/>
          <w:sz w:val="22"/>
          <w:szCs w:val="22"/>
        </w:rPr>
        <w:t xml:space="preserve"> « </w:t>
      </w:r>
      <w:r w:rsidRPr="00552101">
        <w:rPr>
          <w:rFonts w:ascii="Arial" w:hAnsi="Arial" w:cs="Arial"/>
          <w:b/>
          <w:bCs/>
          <w:sz w:val="22"/>
          <w:szCs w:val="22"/>
        </w:rPr>
        <w:t xml:space="preserve">Prénom et Nom </w:t>
      </w:r>
      <w:r>
        <w:rPr>
          <w:rFonts w:ascii="Arial" w:hAnsi="Arial" w:cs="Arial"/>
          <w:b/>
          <w:bCs/>
          <w:sz w:val="22"/>
          <w:szCs w:val="22"/>
        </w:rPr>
        <w:t>de l’enquêteur</w:t>
      </w:r>
      <w:r>
        <w:rPr>
          <w:rFonts w:ascii="Arial" w:hAnsi="Arial" w:cs="Arial"/>
          <w:sz w:val="22"/>
          <w:szCs w:val="22"/>
        </w:rPr>
        <w:t>» ainsi que le code qui lui sera affecté doivent être reportés avec précision, pour des besoins de contrôle.</w:t>
      </w:r>
    </w:p>
    <w:p w:rsidR="00CB5C68" w:rsidRDefault="00CB5C68" w:rsidP="00CB5C68">
      <w:pPr>
        <w:spacing w:line="360" w:lineRule="auto"/>
        <w:jc w:val="both"/>
        <w:rPr>
          <w:rFonts w:ascii="Arial" w:hAnsi="Arial" w:cs="Arial"/>
          <w:sz w:val="22"/>
          <w:szCs w:val="22"/>
        </w:rPr>
      </w:pPr>
    </w:p>
    <w:p w:rsidR="00CB5C68" w:rsidRDefault="00CB5C68" w:rsidP="00CB5C68">
      <w:pPr>
        <w:numPr>
          <w:ilvl w:val="1"/>
          <w:numId w:val="1"/>
        </w:numPr>
        <w:spacing w:line="360" w:lineRule="auto"/>
        <w:jc w:val="both"/>
        <w:rPr>
          <w:rFonts w:ascii="Arial" w:hAnsi="Arial" w:cs="Arial"/>
          <w:sz w:val="22"/>
          <w:szCs w:val="22"/>
        </w:rPr>
      </w:pPr>
      <w:r>
        <w:rPr>
          <w:rFonts w:ascii="Arial" w:hAnsi="Arial" w:cs="Arial"/>
          <w:sz w:val="22"/>
          <w:szCs w:val="22"/>
        </w:rPr>
        <w:lastRenderedPageBreak/>
        <w:t>le</w:t>
      </w:r>
      <w:r w:rsidR="00C40D5C">
        <w:rPr>
          <w:rFonts w:ascii="Arial" w:hAnsi="Arial" w:cs="Arial"/>
          <w:sz w:val="22"/>
          <w:szCs w:val="22"/>
        </w:rPr>
        <w:t>s</w:t>
      </w:r>
      <w:r>
        <w:rPr>
          <w:rFonts w:ascii="Arial" w:hAnsi="Arial" w:cs="Arial"/>
          <w:sz w:val="22"/>
          <w:szCs w:val="22"/>
        </w:rPr>
        <w:t xml:space="preserve"> « </w:t>
      </w:r>
      <w:r w:rsidRPr="00552101">
        <w:rPr>
          <w:rFonts w:ascii="Arial" w:hAnsi="Arial" w:cs="Arial"/>
          <w:b/>
          <w:bCs/>
          <w:sz w:val="22"/>
          <w:szCs w:val="22"/>
        </w:rPr>
        <w:t xml:space="preserve">Prénom et Nom </w:t>
      </w:r>
      <w:r>
        <w:rPr>
          <w:rFonts w:ascii="Arial" w:hAnsi="Arial" w:cs="Arial"/>
          <w:b/>
          <w:bCs/>
          <w:sz w:val="22"/>
          <w:szCs w:val="22"/>
        </w:rPr>
        <w:t>du contrôleur</w:t>
      </w:r>
      <w:r>
        <w:rPr>
          <w:rFonts w:ascii="Arial" w:hAnsi="Arial" w:cs="Arial"/>
          <w:sz w:val="22"/>
          <w:szCs w:val="22"/>
        </w:rPr>
        <w:t>» ainsi que le code qui lui sera affecté doivent être reportés avec précision, pour des besoins de contrôle. Chaque contrôleur doit faire cette vérification avant de valider le questionnaire.</w:t>
      </w:r>
    </w:p>
    <w:p w:rsidR="00CB5C68" w:rsidRDefault="00CB5C68" w:rsidP="00CB5C68">
      <w:pPr>
        <w:spacing w:line="360" w:lineRule="auto"/>
        <w:jc w:val="both"/>
        <w:rPr>
          <w:rFonts w:ascii="Arial" w:hAnsi="Arial" w:cs="Arial"/>
          <w:sz w:val="22"/>
          <w:szCs w:val="22"/>
        </w:rPr>
      </w:pPr>
    </w:p>
    <w:p w:rsidR="00CB5C68" w:rsidRDefault="00CB5C68" w:rsidP="00CB5C68">
      <w:pPr>
        <w:numPr>
          <w:ilvl w:val="1"/>
          <w:numId w:val="1"/>
        </w:numPr>
        <w:spacing w:line="360" w:lineRule="auto"/>
        <w:jc w:val="both"/>
        <w:rPr>
          <w:rFonts w:ascii="Arial" w:hAnsi="Arial" w:cs="Arial"/>
          <w:sz w:val="22"/>
          <w:szCs w:val="22"/>
        </w:rPr>
      </w:pPr>
      <w:r>
        <w:rPr>
          <w:rFonts w:ascii="Arial" w:hAnsi="Arial" w:cs="Arial"/>
          <w:sz w:val="22"/>
          <w:szCs w:val="22"/>
        </w:rPr>
        <w:t>le</w:t>
      </w:r>
      <w:r w:rsidR="00C40D5C">
        <w:rPr>
          <w:rFonts w:ascii="Arial" w:hAnsi="Arial" w:cs="Arial"/>
          <w:sz w:val="22"/>
          <w:szCs w:val="22"/>
        </w:rPr>
        <w:t>s</w:t>
      </w:r>
      <w:r>
        <w:rPr>
          <w:rFonts w:ascii="Arial" w:hAnsi="Arial" w:cs="Arial"/>
          <w:sz w:val="22"/>
          <w:szCs w:val="22"/>
        </w:rPr>
        <w:t xml:space="preserve"> « </w:t>
      </w:r>
      <w:r w:rsidRPr="00552101">
        <w:rPr>
          <w:rFonts w:ascii="Arial" w:hAnsi="Arial" w:cs="Arial"/>
          <w:b/>
          <w:bCs/>
          <w:sz w:val="22"/>
          <w:szCs w:val="22"/>
        </w:rPr>
        <w:t xml:space="preserve">Prénom et Nom </w:t>
      </w:r>
      <w:r>
        <w:rPr>
          <w:rFonts w:ascii="Arial" w:hAnsi="Arial" w:cs="Arial"/>
          <w:b/>
          <w:bCs/>
          <w:sz w:val="22"/>
          <w:szCs w:val="22"/>
        </w:rPr>
        <w:t>du superviseur</w:t>
      </w:r>
      <w:r>
        <w:rPr>
          <w:rFonts w:ascii="Arial" w:hAnsi="Arial" w:cs="Arial"/>
          <w:sz w:val="22"/>
          <w:szCs w:val="22"/>
        </w:rPr>
        <w:t>» ainsi que le code qui lui sera affecté doivent être reportés avec précision, pour des besoins de contrôle. Le superviseur doit toujours s’assurer que le contrôleur et l’enquêteur ont bien renseigné ces rubriques.</w:t>
      </w:r>
    </w:p>
    <w:p w:rsidR="00CB5C68" w:rsidRDefault="00CB5C68" w:rsidP="00CB5C68">
      <w:pPr>
        <w:pStyle w:val="Paragraphedeliste"/>
        <w:ind w:left="0"/>
        <w:rPr>
          <w:rFonts w:ascii="Arial" w:hAnsi="Arial" w:cs="Arial"/>
          <w:sz w:val="22"/>
          <w:szCs w:val="22"/>
        </w:rPr>
      </w:pPr>
    </w:p>
    <w:p w:rsidR="00CB5C68" w:rsidRDefault="00CB5C68" w:rsidP="00CB5C68">
      <w:pPr>
        <w:numPr>
          <w:ilvl w:val="1"/>
          <w:numId w:val="1"/>
        </w:numPr>
        <w:spacing w:line="360" w:lineRule="auto"/>
        <w:jc w:val="both"/>
        <w:rPr>
          <w:rFonts w:ascii="Arial" w:hAnsi="Arial" w:cs="Arial"/>
          <w:sz w:val="22"/>
          <w:szCs w:val="22"/>
        </w:rPr>
      </w:pPr>
      <w:r>
        <w:rPr>
          <w:rFonts w:ascii="Arial" w:hAnsi="Arial" w:cs="Arial"/>
          <w:sz w:val="22"/>
          <w:szCs w:val="22"/>
        </w:rPr>
        <w:t>le</w:t>
      </w:r>
      <w:r w:rsidR="00541215">
        <w:rPr>
          <w:rFonts w:ascii="Arial" w:hAnsi="Arial" w:cs="Arial"/>
          <w:sz w:val="22"/>
          <w:szCs w:val="22"/>
        </w:rPr>
        <w:t>s</w:t>
      </w:r>
      <w:r>
        <w:rPr>
          <w:rFonts w:ascii="Arial" w:hAnsi="Arial" w:cs="Arial"/>
          <w:sz w:val="22"/>
          <w:szCs w:val="22"/>
        </w:rPr>
        <w:t xml:space="preserve"> « </w:t>
      </w:r>
      <w:r w:rsidRPr="00552101">
        <w:rPr>
          <w:rFonts w:ascii="Arial" w:hAnsi="Arial" w:cs="Arial"/>
          <w:b/>
          <w:bCs/>
          <w:sz w:val="22"/>
          <w:szCs w:val="22"/>
        </w:rPr>
        <w:t xml:space="preserve">Prénom et Nom </w:t>
      </w:r>
      <w:r>
        <w:rPr>
          <w:rFonts w:ascii="Arial" w:hAnsi="Arial" w:cs="Arial"/>
          <w:b/>
          <w:bCs/>
          <w:sz w:val="22"/>
          <w:szCs w:val="22"/>
        </w:rPr>
        <w:t>de l’opérateur de saisie</w:t>
      </w:r>
      <w:r>
        <w:rPr>
          <w:rFonts w:ascii="Arial" w:hAnsi="Arial" w:cs="Arial"/>
          <w:sz w:val="22"/>
          <w:szCs w:val="22"/>
        </w:rPr>
        <w:t>» ainsi que le code qui lui sera affecté doivent être reportés avec précision, pour des besoins de contrôle</w:t>
      </w:r>
      <w:r w:rsidR="000F7E83">
        <w:rPr>
          <w:rFonts w:ascii="Arial" w:hAnsi="Arial" w:cs="Arial"/>
          <w:sz w:val="22"/>
          <w:szCs w:val="22"/>
        </w:rPr>
        <w:t>, en cas d’erreur de saisie</w:t>
      </w:r>
      <w:r>
        <w:rPr>
          <w:rFonts w:ascii="Arial" w:hAnsi="Arial" w:cs="Arial"/>
          <w:sz w:val="22"/>
          <w:szCs w:val="22"/>
        </w:rPr>
        <w:t>.</w:t>
      </w:r>
    </w:p>
    <w:p w:rsidR="00CB5C68" w:rsidRDefault="00CB5C68" w:rsidP="00CB5C68">
      <w:pPr>
        <w:pStyle w:val="Paragraphedeliste"/>
        <w:ind w:left="0"/>
        <w:rPr>
          <w:rFonts w:ascii="Arial" w:hAnsi="Arial" w:cs="Arial"/>
          <w:sz w:val="22"/>
          <w:szCs w:val="22"/>
        </w:rPr>
      </w:pPr>
    </w:p>
    <w:p w:rsidR="00CB5C68" w:rsidRDefault="00CB5C68" w:rsidP="00453126">
      <w:pPr>
        <w:numPr>
          <w:ilvl w:val="0"/>
          <w:numId w:val="6"/>
        </w:numPr>
        <w:spacing w:line="360" w:lineRule="auto"/>
        <w:jc w:val="both"/>
        <w:rPr>
          <w:rFonts w:ascii="Arial" w:hAnsi="Arial" w:cs="Arial"/>
          <w:b/>
          <w:bCs/>
          <w:sz w:val="22"/>
          <w:szCs w:val="22"/>
        </w:rPr>
      </w:pPr>
      <w:r w:rsidRPr="00E00AD6">
        <w:rPr>
          <w:rFonts w:ascii="Arial" w:hAnsi="Arial" w:cs="Arial"/>
          <w:b/>
          <w:bCs/>
          <w:sz w:val="22"/>
          <w:szCs w:val="22"/>
        </w:rPr>
        <w:t>IDENTIFICATION D</w:t>
      </w:r>
      <w:r>
        <w:rPr>
          <w:rFonts w:ascii="Arial" w:hAnsi="Arial" w:cs="Arial"/>
          <w:b/>
          <w:bCs/>
          <w:sz w:val="22"/>
          <w:szCs w:val="22"/>
        </w:rPr>
        <w:t>U CLIENT</w:t>
      </w:r>
    </w:p>
    <w:p w:rsidR="00CB5C68" w:rsidRDefault="00CB5C68" w:rsidP="00D6467C">
      <w:pPr>
        <w:spacing w:line="360" w:lineRule="auto"/>
        <w:jc w:val="both"/>
        <w:rPr>
          <w:rFonts w:ascii="Arial" w:hAnsi="Arial" w:cs="Arial"/>
          <w:b/>
          <w:bCs/>
          <w:sz w:val="22"/>
          <w:szCs w:val="22"/>
        </w:rPr>
      </w:pPr>
    </w:p>
    <w:p w:rsidR="00D6467C" w:rsidRPr="00D6467C" w:rsidRDefault="00822FA6" w:rsidP="00D6467C">
      <w:pPr>
        <w:spacing w:line="360" w:lineRule="auto"/>
        <w:jc w:val="both"/>
        <w:rPr>
          <w:rFonts w:ascii="Arial" w:hAnsi="Arial" w:cs="Arial"/>
          <w:bCs/>
          <w:sz w:val="22"/>
          <w:szCs w:val="22"/>
        </w:rPr>
      </w:pPr>
      <w:r>
        <w:rPr>
          <w:rFonts w:ascii="Arial" w:hAnsi="Arial" w:cs="Arial"/>
          <w:bCs/>
          <w:sz w:val="22"/>
          <w:szCs w:val="22"/>
        </w:rPr>
        <w:t xml:space="preserve">Cette partie </w:t>
      </w:r>
      <w:r w:rsidR="00D6467C" w:rsidRPr="00D6467C">
        <w:rPr>
          <w:rFonts w:ascii="Arial" w:hAnsi="Arial" w:cs="Arial"/>
          <w:bCs/>
          <w:sz w:val="22"/>
          <w:szCs w:val="22"/>
        </w:rPr>
        <w:t>trait</w:t>
      </w:r>
      <w:r>
        <w:rPr>
          <w:rFonts w:ascii="Arial" w:hAnsi="Arial" w:cs="Arial"/>
          <w:bCs/>
          <w:sz w:val="22"/>
          <w:szCs w:val="22"/>
        </w:rPr>
        <w:t>e de</w:t>
      </w:r>
      <w:r w:rsidR="00D6467C" w:rsidRPr="00D6467C">
        <w:rPr>
          <w:rFonts w:ascii="Arial" w:hAnsi="Arial" w:cs="Arial"/>
          <w:bCs/>
          <w:sz w:val="22"/>
          <w:szCs w:val="22"/>
        </w:rPr>
        <w:t xml:space="preserve"> toute information permettant d’identifier de façon univoque le client</w:t>
      </w:r>
      <w:r w:rsidR="00092565">
        <w:rPr>
          <w:rFonts w:ascii="Arial" w:hAnsi="Arial" w:cs="Arial"/>
          <w:bCs/>
          <w:sz w:val="22"/>
          <w:szCs w:val="22"/>
        </w:rPr>
        <w:t xml:space="preserve">, à travers ses caractéristiques </w:t>
      </w:r>
      <w:r w:rsidR="002F4165">
        <w:rPr>
          <w:rFonts w:ascii="Arial" w:hAnsi="Arial" w:cs="Arial"/>
          <w:bCs/>
          <w:sz w:val="22"/>
          <w:szCs w:val="22"/>
        </w:rPr>
        <w:t xml:space="preserve">sociodémographiques </w:t>
      </w:r>
      <w:r w:rsidR="00092565">
        <w:rPr>
          <w:rFonts w:ascii="Arial" w:hAnsi="Arial" w:cs="Arial"/>
          <w:bCs/>
          <w:sz w:val="22"/>
          <w:szCs w:val="22"/>
        </w:rPr>
        <w:t>et sa banque principale</w:t>
      </w:r>
      <w:r w:rsidR="00D6467C" w:rsidRPr="00D6467C">
        <w:rPr>
          <w:rFonts w:ascii="Arial" w:hAnsi="Arial" w:cs="Arial"/>
          <w:bCs/>
          <w:sz w:val="22"/>
          <w:szCs w:val="22"/>
        </w:rPr>
        <w:t>.</w:t>
      </w:r>
    </w:p>
    <w:p w:rsidR="00D6467C" w:rsidRPr="00E00AD6" w:rsidRDefault="00D6467C" w:rsidP="00D6467C">
      <w:pPr>
        <w:spacing w:line="360" w:lineRule="auto"/>
        <w:jc w:val="both"/>
        <w:rPr>
          <w:rFonts w:ascii="Arial" w:hAnsi="Arial" w:cs="Arial"/>
          <w:b/>
          <w:bCs/>
          <w:sz w:val="22"/>
          <w:szCs w:val="22"/>
        </w:rPr>
      </w:pPr>
    </w:p>
    <w:p w:rsidR="00CB5C68" w:rsidRDefault="00CB5C68" w:rsidP="00453126">
      <w:pPr>
        <w:numPr>
          <w:ilvl w:val="1"/>
          <w:numId w:val="6"/>
        </w:numPr>
        <w:spacing w:line="360" w:lineRule="auto"/>
        <w:jc w:val="both"/>
        <w:rPr>
          <w:rFonts w:ascii="Arial" w:hAnsi="Arial" w:cs="Arial"/>
          <w:sz w:val="22"/>
          <w:szCs w:val="22"/>
        </w:rPr>
      </w:pPr>
      <w:r w:rsidRPr="00E00AD6">
        <w:rPr>
          <w:rFonts w:ascii="Arial" w:hAnsi="Arial" w:cs="Arial"/>
          <w:sz w:val="22"/>
          <w:szCs w:val="22"/>
        </w:rPr>
        <w:t>L</w:t>
      </w:r>
      <w:r>
        <w:rPr>
          <w:rFonts w:ascii="Arial" w:hAnsi="Arial" w:cs="Arial"/>
          <w:sz w:val="22"/>
          <w:szCs w:val="22"/>
        </w:rPr>
        <w:t>es</w:t>
      </w:r>
      <w:r w:rsidRPr="00E00AD6">
        <w:rPr>
          <w:rFonts w:ascii="Arial" w:hAnsi="Arial" w:cs="Arial"/>
          <w:sz w:val="22"/>
          <w:szCs w:val="22"/>
        </w:rPr>
        <w:t xml:space="preserve"> </w:t>
      </w:r>
      <w:r>
        <w:rPr>
          <w:rFonts w:ascii="Arial" w:hAnsi="Arial" w:cs="Arial"/>
          <w:b/>
          <w:sz w:val="22"/>
          <w:szCs w:val="22"/>
        </w:rPr>
        <w:t>Prénom et Nom</w:t>
      </w:r>
      <w:r w:rsidRPr="00E00AD6">
        <w:rPr>
          <w:rFonts w:ascii="Arial" w:hAnsi="Arial" w:cs="Arial"/>
          <w:sz w:val="22"/>
          <w:szCs w:val="22"/>
        </w:rPr>
        <w:t xml:space="preserve"> </w:t>
      </w:r>
      <w:r w:rsidR="00F805C5">
        <w:rPr>
          <w:rFonts w:ascii="Arial" w:hAnsi="Arial" w:cs="Arial"/>
          <w:sz w:val="22"/>
          <w:szCs w:val="22"/>
        </w:rPr>
        <w:t xml:space="preserve">de l’enquêté </w:t>
      </w:r>
      <w:r>
        <w:rPr>
          <w:rFonts w:ascii="Arial" w:hAnsi="Arial" w:cs="Arial"/>
          <w:sz w:val="22"/>
          <w:szCs w:val="22"/>
        </w:rPr>
        <w:t>doivent être bien renseignés</w:t>
      </w:r>
      <w:r w:rsidRPr="00E00AD6">
        <w:rPr>
          <w:rFonts w:ascii="Arial" w:hAnsi="Arial" w:cs="Arial"/>
          <w:sz w:val="22"/>
          <w:szCs w:val="22"/>
        </w:rPr>
        <w:t xml:space="preserve"> </w:t>
      </w:r>
      <w:r w:rsidR="00F805C5">
        <w:rPr>
          <w:rFonts w:ascii="Arial" w:hAnsi="Arial" w:cs="Arial"/>
          <w:sz w:val="22"/>
          <w:szCs w:val="22"/>
        </w:rPr>
        <w:t>afin de permettre son</w:t>
      </w:r>
      <w:r>
        <w:rPr>
          <w:rFonts w:ascii="Arial" w:hAnsi="Arial" w:cs="Arial"/>
          <w:sz w:val="22"/>
          <w:szCs w:val="22"/>
        </w:rPr>
        <w:t xml:space="preserve"> identification </w:t>
      </w:r>
      <w:r w:rsidR="00F805C5">
        <w:rPr>
          <w:rFonts w:ascii="Arial" w:hAnsi="Arial" w:cs="Arial"/>
          <w:sz w:val="22"/>
          <w:szCs w:val="22"/>
        </w:rPr>
        <w:t>précise</w:t>
      </w:r>
      <w:r>
        <w:rPr>
          <w:rFonts w:ascii="Arial" w:hAnsi="Arial" w:cs="Arial"/>
          <w:sz w:val="22"/>
          <w:szCs w:val="22"/>
        </w:rPr>
        <w:t>.</w:t>
      </w:r>
    </w:p>
    <w:p w:rsidR="00CB5C68" w:rsidRDefault="00CB5C68" w:rsidP="00CB5C68">
      <w:pPr>
        <w:spacing w:line="360" w:lineRule="auto"/>
        <w:jc w:val="both"/>
        <w:rPr>
          <w:rFonts w:ascii="Arial" w:hAnsi="Arial" w:cs="Arial"/>
          <w:sz w:val="22"/>
          <w:szCs w:val="22"/>
        </w:rPr>
      </w:pPr>
    </w:p>
    <w:p w:rsidR="0071534A" w:rsidRDefault="0071534A" w:rsidP="00453126">
      <w:pPr>
        <w:numPr>
          <w:ilvl w:val="1"/>
          <w:numId w:val="6"/>
        </w:numPr>
        <w:spacing w:line="360" w:lineRule="auto"/>
        <w:jc w:val="both"/>
        <w:rPr>
          <w:rFonts w:ascii="Arial" w:hAnsi="Arial" w:cs="Arial"/>
          <w:sz w:val="22"/>
          <w:szCs w:val="22"/>
        </w:rPr>
      </w:pPr>
      <w:r w:rsidRPr="00E00AD6">
        <w:rPr>
          <w:rFonts w:ascii="Arial" w:hAnsi="Arial" w:cs="Arial"/>
          <w:sz w:val="22"/>
          <w:szCs w:val="22"/>
        </w:rPr>
        <w:t>L</w:t>
      </w:r>
      <w:r>
        <w:rPr>
          <w:rFonts w:ascii="Arial" w:hAnsi="Arial" w:cs="Arial"/>
          <w:sz w:val="22"/>
          <w:szCs w:val="22"/>
        </w:rPr>
        <w:t>’</w:t>
      </w:r>
      <w:r>
        <w:rPr>
          <w:rFonts w:ascii="Arial" w:hAnsi="Arial" w:cs="Arial"/>
          <w:b/>
          <w:sz w:val="22"/>
          <w:szCs w:val="22"/>
        </w:rPr>
        <w:t>Adresse :</w:t>
      </w:r>
      <w:r w:rsidRPr="00E00AD6">
        <w:rPr>
          <w:rFonts w:ascii="Arial" w:hAnsi="Arial" w:cs="Arial"/>
          <w:sz w:val="22"/>
          <w:szCs w:val="22"/>
        </w:rPr>
        <w:t xml:space="preserve"> </w:t>
      </w:r>
      <w:r>
        <w:rPr>
          <w:rFonts w:ascii="Arial" w:hAnsi="Arial" w:cs="Arial"/>
          <w:sz w:val="22"/>
          <w:szCs w:val="22"/>
        </w:rPr>
        <w:t>il n’est pas nécessaire d’aller dans le détail, seul</w:t>
      </w:r>
      <w:r w:rsidR="00092312">
        <w:rPr>
          <w:rFonts w:ascii="Arial" w:hAnsi="Arial" w:cs="Arial"/>
          <w:sz w:val="22"/>
          <w:szCs w:val="22"/>
        </w:rPr>
        <w:t>s le quartier,</w:t>
      </w:r>
      <w:r w:rsidR="00AC642D">
        <w:rPr>
          <w:rFonts w:ascii="Arial" w:hAnsi="Arial" w:cs="Arial"/>
          <w:sz w:val="22"/>
          <w:szCs w:val="22"/>
        </w:rPr>
        <w:t xml:space="preserve"> le département</w:t>
      </w:r>
      <w:r w:rsidR="00092312">
        <w:rPr>
          <w:rFonts w:ascii="Arial" w:hAnsi="Arial" w:cs="Arial"/>
          <w:sz w:val="22"/>
          <w:szCs w:val="22"/>
        </w:rPr>
        <w:t xml:space="preserve"> et la région sont essentiels</w:t>
      </w:r>
      <w:r w:rsidR="00AC642D">
        <w:rPr>
          <w:rFonts w:ascii="Arial" w:hAnsi="Arial" w:cs="Arial"/>
          <w:sz w:val="22"/>
          <w:szCs w:val="22"/>
        </w:rPr>
        <w:t>.</w:t>
      </w:r>
    </w:p>
    <w:p w:rsidR="0071534A" w:rsidRPr="00E00AD6" w:rsidRDefault="0071534A" w:rsidP="00CB5C68">
      <w:pPr>
        <w:spacing w:line="360" w:lineRule="auto"/>
        <w:jc w:val="both"/>
        <w:rPr>
          <w:rFonts w:ascii="Arial" w:hAnsi="Arial" w:cs="Arial"/>
          <w:sz w:val="22"/>
          <w:szCs w:val="22"/>
        </w:rPr>
      </w:pPr>
    </w:p>
    <w:p w:rsidR="00CB5C68" w:rsidRPr="00D26E13" w:rsidRDefault="00EB1BC1" w:rsidP="00453126">
      <w:pPr>
        <w:numPr>
          <w:ilvl w:val="1"/>
          <w:numId w:val="6"/>
        </w:numPr>
        <w:spacing w:line="360" w:lineRule="auto"/>
        <w:jc w:val="both"/>
        <w:rPr>
          <w:rFonts w:ascii="Arial" w:hAnsi="Arial" w:cs="Arial"/>
          <w:sz w:val="22"/>
          <w:szCs w:val="22"/>
        </w:rPr>
      </w:pPr>
      <w:r>
        <w:rPr>
          <w:rFonts w:ascii="Arial" w:hAnsi="Arial" w:cs="Arial"/>
          <w:b/>
          <w:sz w:val="22"/>
          <w:szCs w:val="22"/>
        </w:rPr>
        <w:t>Le n</w:t>
      </w:r>
      <w:r w:rsidR="00CB5C68" w:rsidRPr="00D26E13">
        <w:rPr>
          <w:rFonts w:ascii="Arial" w:hAnsi="Arial" w:cs="Arial"/>
          <w:b/>
          <w:sz w:val="22"/>
          <w:szCs w:val="22"/>
        </w:rPr>
        <w:t xml:space="preserve">uméro de téléphone : </w:t>
      </w:r>
      <w:r w:rsidR="009212C0">
        <w:rPr>
          <w:rFonts w:ascii="Arial" w:hAnsi="Arial" w:cs="Arial"/>
          <w:sz w:val="22"/>
          <w:szCs w:val="22"/>
        </w:rPr>
        <w:t>à</w:t>
      </w:r>
      <w:r w:rsidR="00CB5C68" w:rsidRPr="00D26E13">
        <w:rPr>
          <w:rFonts w:ascii="Arial" w:hAnsi="Arial" w:cs="Arial"/>
          <w:sz w:val="22"/>
          <w:szCs w:val="22"/>
        </w:rPr>
        <w:t xml:space="preserve"> défaut d’avoir les deux numéros de téléphone</w:t>
      </w:r>
      <w:r w:rsidR="00C71016">
        <w:rPr>
          <w:rFonts w:ascii="Arial" w:hAnsi="Arial" w:cs="Arial"/>
          <w:sz w:val="22"/>
          <w:szCs w:val="22"/>
        </w:rPr>
        <w:t xml:space="preserve"> fixe et cellulaire</w:t>
      </w:r>
      <w:r w:rsidR="00CB5C68" w:rsidRPr="00D26E13">
        <w:rPr>
          <w:rFonts w:ascii="Arial" w:hAnsi="Arial" w:cs="Arial"/>
          <w:sz w:val="22"/>
          <w:szCs w:val="22"/>
        </w:rPr>
        <w:t xml:space="preserve">, </w:t>
      </w:r>
      <w:r w:rsidR="00F22F9D">
        <w:rPr>
          <w:rFonts w:ascii="Arial" w:hAnsi="Arial" w:cs="Arial"/>
          <w:sz w:val="22"/>
          <w:szCs w:val="22"/>
        </w:rPr>
        <w:t>privilégier</w:t>
      </w:r>
      <w:r w:rsidR="00CB5C68" w:rsidRPr="00D26E13">
        <w:rPr>
          <w:rFonts w:ascii="Arial" w:hAnsi="Arial" w:cs="Arial"/>
          <w:sz w:val="22"/>
          <w:szCs w:val="22"/>
        </w:rPr>
        <w:t xml:space="preserve"> le téléphone cellulaire qui pourrait servir d’identifiant pour les personnes physiques. </w:t>
      </w:r>
    </w:p>
    <w:p w:rsidR="00CB5C68" w:rsidRDefault="00CB5C68" w:rsidP="00CB5C68">
      <w:pPr>
        <w:spacing w:line="360" w:lineRule="auto"/>
        <w:jc w:val="both"/>
        <w:rPr>
          <w:rFonts w:ascii="Arial" w:hAnsi="Arial" w:cs="Arial"/>
          <w:sz w:val="22"/>
          <w:szCs w:val="22"/>
        </w:rPr>
      </w:pPr>
    </w:p>
    <w:p w:rsidR="00CB5C68" w:rsidRPr="001F3345" w:rsidRDefault="00CB5C68" w:rsidP="00CB5C68">
      <w:pPr>
        <w:tabs>
          <w:tab w:val="left" w:pos="180"/>
          <w:tab w:val="left" w:pos="360"/>
        </w:tabs>
        <w:spacing w:line="360" w:lineRule="auto"/>
        <w:jc w:val="both"/>
        <w:rPr>
          <w:rFonts w:ascii="Arial" w:hAnsi="Arial" w:cs="Arial"/>
          <w:i/>
          <w:iCs/>
          <w:sz w:val="22"/>
          <w:szCs w:val="22"/>
        </w:rPr>
      </w:pPr>
      <w:r w:rsidRPr="001F3345">
        <w:rPr>
          <w:rFonts w:ascii="Arial" w:hAnsi="Arial" w:cs="Arial"/>
          <w:b/>
          <w:bCs/>
          <w:i/>
          <w:iCs/>
          <w:sz w:val="22"/>
          <w:szCs w:val="22"/>
        </w:rPr>
        <w:t>NB :</w:t>
      </w:r>
      <w:r w:rsidRPr="001F3345">
        <w:rPr>
          <w:rFonts w:ascii="Arial" w:hAnsi="Arial" w:cs="Arial"/>
          <w:i/>
          <w:iCs/>
          <w:sz w:val="22"/>
          <w:szCs w:val="22"/>
        </w:rPr>
        <w:t xml:space="preserve"> </w:t>
      </w:r>
      <w:r>
        <w:rPr>
          <w:rFonts w:ascii="Arial" w:hAnsi="Arial" w:cs="Arial"/>
          <w:i/>
          <w:iCs/>
          <w:sz w:val="22"/>
          <w:szCs w:val="22"/>
        </w:rPr>
        <w:t xml:space="preserve">outre son rôle d’identifiant, le numéro de téléphone cellulaire est très utile en cas de questionnaire </w:t>
      </w:r>
      <w:r w:rsidR="004F6535">
        <w:rPr>
          <w:rFonts w:ascii="Arial" w:hAnsi="Arial" w:cs="Arial"/>
          <w:i/>
          <w:iCs/>
          <w:sz w:val="22"/>
          <w:szCs w:val="22"/>
        </w:rPr>
        <w:t xml:space="preserve">incomplet ou </w:t>
      </w:r>
      <w:r>
        <w:rPr>
          <w:rFonts w:ascii="Arial" w:hAnsi="Arial" w:cs="Arial"/>
          <w:i/>
          <w:iCs/>
          <w:sz w:val="22"/>
          <w:szCs w:val="22"/>
        </w:rPr>
        <w:t>mal rempli. Dans ce cas, l’enquêteur ou son contrôleur peut rappeler l’enquêté pour compléter le questionnaire.</w:t>
      </w:r>
    </w:p>
    <w:p w:rsidR="00CB5C68" w:rsidRPr="00E00AD6" w:rsidRDefault="00CB5C68" w:rsidP="00CB5C68">
      <w:pPr>
        <w:spacing w:line="360" w:lineRule="auto"/>
        <w:jc w:val="both"/>
        <w:rPr>
          <w:rFonts w:ascii="Arial" w:hAnsi="Arial" w:cs="Arial"/>
          <w:sz w:val="22"/>
          <w:szCs w:val="22"/>
        </w:rPr>
      </w:pPr>
    </w:p>
    <w:p w:rsidR="00CB5C68" w:rsidRDefault="00713EAA" w:rsidP="00453126">
      <w:pPr>
        <w:numPr>
          <w:ilvl w:val="1"/>
          <w:numId w:val="6"/>
        </w:numPr>
        <w:spacing w:line="360" w:lineRule="auto"/>
        <w:jc w:val="both"/>
        <w:rPr>
          <w:rFonts w:ascii="Arial" w:hAnsi="Arial" w:cs="Arial"/>
          <w:sz w:val="22"/>
          <w:szCs w:val="22"/>
        </w:rPr>
      </w:pPr>
      <w:r>
        <w:rPr>
          <w:rFonts w:ascii="Arial" w:hAnsi="Arial" w:cs="Arial"/>
          <w:b/>
          <w:sz w:val="22"/>
          <w:szCs w:val="22"/>
        </w:rPr>
        <w:t>L’</w:t>
      </w:r>
      <w:r w:rsidR="00CB5C68">
        <w:rPr>
          <w:rFonts w:ascii="Arial" w:hAnsi="Arial" w:cs="Arial"/>
          <w:b/>
          <w:sz w:val="22"/>
          <w:szCs w:val="22"/>
        </w:rPr>
        <w:t>email</w:t>
      </w:r>
      <w:r w:rsidR="00CB5C68" w:rsidRPr="00D26E13">
        <w:rPr>
          <w:rFonts w:ascii="Arial" w:hAnsi="Arial" w:cs="Arial"/>
          <w:b/>
          <w:sz w:val="22"/>
          <w:szCs w:val="22"/>
        </w:rPr>
        <w:t xml:space="preserve"> : </w:t>
      </w:r>
      <w:r w:rsidR="00CB5C68">
        <w:rPr>
          <w:rFonts w:ascii="Arial" w:hAnsi="Arial" w:cs="Arial"/>
          <w:sz w:val="22"/>
          <w:szCs w:val="22"/>
        </w:rPr>
        <w:t>c</w:t>
      </w:r>
      <w:r w:rsidR="00893F82">
        <w:rPr>
          <w:rFonts w:ascii="Arial" w:hAnsi="Arial" w:cs="Arial"/>
          <w:sz w:val="22"/>
          <w:szCs w:val="22"/>
        </w:rPr>
        <w:t xml:space="preserve">’est une </w:t>
      </w:r>
      <w:r w:rsidR="00CB5C68">
        <w:rPr>
          <w:rFonts w:ascii="Arial" w:hAnsi="Arial" w:cs="Arial"/>
          <w:sz w:val="22"/>
          <w:szCs w:val="22"/>
        </w:rPr>
        <w:t>information intéressante</w:t>
      </w:r>
      <w:r w:rsidR="00893F82">
        <w:rPr>
          <w:rFonts w:ascii="Arial" w:hAnsi="Arial" w:cs="Arial"/>
          <w:sz w:val="22"/>
          <w:szCs w:val="22"/>
        </w:rPr>
        <w:t xml:space="preserve"> qu’il convient de collecter si elle est disponible</w:t>
      </w:r>
      <w:r w:rsidR="00CB5C68" w:rsidRPr="00E00AD6">
        <w:rPr>
          <w:rFonts w:ascii="Arial" w:hAnsi="Arial" w:cs="Arial"/>
          <w:sz w:val="22"/>
          <w:szCs w:val="22"/>
        </w:rPr>
        <w:t>.</w:t>
      </w:r>
    </w:p>
    <w:p w:rsidR="00CB5C68" w:rsidRDefault="00CB5C68" w:rsidP="00CB5C68">
      <w:pPr>
        <w:spacing w:line="360" w:lineRule="auto"/>
        <w:jc w:val="both"/>
        <w:rPr>
          <w:rFonts w:ascii="Arial" w:hAnsi="Arial" w:cs="Arial"/>
          <w:sz w:val="22"/>
          <w:szCs w:val="22"/>
        </w:rPr>
      </w:pPr>
    </w:p>
    <w:p w:rsidR="00194BBA" w:rsidRDefault="00194BBA" w:rsidP="00453126">
      <w:pPr>
        <w:numPr>
          <w:ilvl w:val="1"/>
          <w:numId w:val="6"/>
        </w:numPr>
        <w:spacing w:line="360" w:lineRule="auto"/>
        <w:jc w:val="both"/>
        <w:rPr>
          <w:rFonts w:ascii="Arial" w:hAnsi="Arial" w:cs="Arial"/>
          <w:sz w:val="22"/>
          <w:szCs w:val="22"/>
        </w:rPr>
      </w:pPr>
      <w:r w:rsidRPr="00E00AD6">
        <w:rPr>
          <w:rFonts w:ascii="Arial" w:hAnsi="Arial" w:cs="Arial"/>
          <w:sz w:val="22"/>
          <w:szCs w:val="22"/>
        </w:rPr>
        <w:t>L</w:t>
      </w:r>
      <w:r>
        <w:rPr>
          <w:rFonts w:ascii="Arial" w:hAnsi="Arial" w:cs="Arial"/>
          <w:sz w:val="22"/>
          <w:szCs w:val="22"/>
        </w:rPr>
        <w:t>e</w:t>
      </w:r>
      <w:r w:rsidRPr="00E00AD6">
        <w:rPr>
          <w:rFonts w:ascii="Arial" w:hAnsi="Arial" w:cs="Arial"/>
          <w:sz w:val="22"/>
          <w:szCs w:val="22"/>
        </w:rPr>
        <w:t xml:space="preserve"> </w:t>
      </w:r>
      <w:r>
        <w:rPr>
          <w:rFonts w:ascii="Arial" w:hAnsi="Arial" w:cs="Arial"/>
          <w:b/>
          <w:sz w:val="22"/>
          <w:szCs w:val="22"/>
        </w:rPr>
        <w:t xml:space="preserve">Sexe du client </w:t>
      </w:r>
      <w:r w:rsidR="0000294C">
        <w:rPr>
          <w:rFonts w:ascii="Arial" w:hAnsi="Arial" w:cs="Arial"/>
          <w:sz w:val="22"/>
          <w:szCs w:val="22"/>
        </w:rPr>
        <w:t>complète</w:t>
      </w:r>
      <w:r>
        <w:rPr>
          <w:rFonts w:ascii="Arial" w:hAnsi="Arial" w:cs="Arial"/>
          <w:sz w:val="22"/>
          <w:szCs w:val="22"/>
        </w:rPr>
        <w:t xml:space="preserve"> l’identification du client. Pour renseigner cette variable, il est </w:t>
      </w:r>
      <w:r w:rsidRPr="00254ECD">
        <w:rPr>
          <w:rFonts w:ascii="Arial" w:hAnsi="Arial" w:cs="Arial"/>
          <w:b/>
          <w:i/>
          <w:sz w:val="22"/>
          <w:szCs w:val="22"/>
          <w:u w:val="single"/>
        </w:rPr>
        <w:t>inutile de poser cette question à l’enquêté</w:t>
      </w:r>
      <w:r>
        <w:rPr>
          <w:rFonts w:ascii="Arial" w:hAnsi="Arial" w:cs="Arial"/>
          <w:sz w:val="22"/>
          <w:szCs w:val="22"/>
        </w:rPr>
        <w:t>.</w:t>
      </w:r>
    </w:p>
    <w:p w:rsidR="00194BBA" w:rsidRPr="00E00AD6" w:rsidRDefault="00194BBA" w:rsidP="00194BBA">
      <w:pPr>
        <w:spacing w:line="360" w:lineRule="auto"/>
        <w:jc w:val="both"/>
        <w:rPr>
          <w:rFonts w:ascii="Arial" w:hAnsi="Arial" w:cs="Arial"/>
          <w:sz w:val="22"/>
          <w:szCs w:val="22"/>
        </w:rPr>
      </w:pPr>
    </w:p>
    <w:p w:rsidR="00194BBA" w:rsidRDefault="00194BBA" w:rsidP="00453126">
      <w:pPr>
        <w:numPr>
          <w:ilvl w:val="1"/>
          <w:numId w:val="6"/>
        </w:numPr>
        <w:tabs>
          <w:tab w:val="num" w:pos="360"/>
        </w:tabs>
        <w:spacing w:line="360" w:lineRule="auto"/>
        <w:jc w:val="both"/>
        <w:rPr>
          <w:rFonts w:ascii="Arial" w:hAnsi="Arial" w:cs="Arial"/>
          <w:sz w:val="22"/>
          <w:szCs w:val="22"/>
        </w:rPr>
      </w:pPr>
      <w:r w:rsidRPr="00E00AD6">
        <w:rPr>
          <w:rFonts w:ascii="Arial" w:hAnsi="Arial" w:cs="Arial"/>
          <w:sz w:val="22"/>
          <w:szCs w:val="22"/>
        </w:rPr>
        <w:t>L</w:t>
      </w:r>
      <w:r>
        <w:rPr>
          <w:rFonts w:ascii="Arial" w:hAnsi="Arial" w:cs="Arial"/>
          <w:sz w:val="22"/>
          <w:szCs w:val="22"/>
        </w:rPr>
        <w:t>’</w:t>
      </w:r>
      <w:r>
        <w:rPr>
          <w:rFonts w:ascii="Arial" w:hAnsi="Arial" w:cs="Arial"/>
          <w:b/>
          <w:sz w:val="22"/>
          <w:szCs w:val="22"/>
        </w:rPr>
        <w:t xml:space="preserve">âge du client : </w:t>
      </w:r>
      <w:r w:rsidR="00143154">
        <w:rPr>
          <w:rFonts w:ascii="Arial" w:hAnsi="Arial" w:cs="Arial"/>
          <w:sz w:val="22"/>
          <w:szCs w:val="22"/>
        </w:rPr>
        <w:t>il n’y a</w:t>
      </w:r>
      <w:r>
        <w:rPr>
          <w:rFonts w:ascii="Arial" w:hAnsi="Arial" w:cs="Arial"/>
          <w:sz w:val="22"/>
          <w:szCs w:val="22"/>
        </w:rPr>
        <w:t xml:space="preserve"> pas </w:t>
      </w:r>
      <w:r w:rsidR="00143154">
        <w:rPr>
          <w:rFonts w:ascii="Arial" w:hAnsi="Arial" w:cs="Arial"/>
          <w:sz w:val="22"/>
          <w:szCs w:val="22"/>
        </w:rPr>
        <w:t>lieu d’</w:t>
      </w:r>
      <w:r>
        <w:rPr>
          <w:rFonts w:ascii="Arial" w:hAnsi="Arial" w:cs="Arial"/>
          <w:sz w:val="22"/>
          <w:szCs w:val="22"/>
        </w:rPr>
        <w:t>insister pour avoi</w:t>
      </w:r>
      <w:r w:rsidR="0051692F">
        <w:rPr>
          <w:rFonts w:ascii="Arial" w:hAnsi="Arial" w:cs="Arial"/>
          <w:sz w:val="22"/>
          <w:szCs w:val="22"/>
        </w:rPr>
        <w:t xml:space="preserve">r l’âge exact du client, </w:t>
      </w:r>
      <w:r w:rsidR="00143154">
        <w:rPr>
          <w:rFonts w:ascii="Arial" w:hAnsi="Arial" w:cs="Arial"/>
          <w:sz w:val="22"/>
          <w:szCs w:val="22"/>
        </w:rPr>
        <w:t>la simple connaissance de</w:t>
      </w:r>
      <w:r w:rsidR="0051692F">
        <w:rPr>
          <w:rFonts w:ascii="Arial" w:hAnsi="Arial" w:cs="Arial"/>
          <w:sz w:val="22"/>
          <w:szCs w:val="22"/>
        </w:rPr>
        <w:t xml:space="preserve"> l</w:t>
      </w:r>
      <w:r>
        <w:rPr>
          <w:rFonts w:ascii="Arial" w:hAnsi="Arial" w:cs="Arial"/>
          <w:sz w:val="22"/>
          <w:szCs w:val="22"/>
        </w:rPr>
        <w:t xml:space="preserve">a tranche d’âge </w:t>
      </w:r>
      <w:r w:rsidR="00143154">
        <w:rPr>
          <w:rFonts w:ascii="Arial" w:hAnsi="Arial" w:cs="Arial"/>
          <w:sz w:val="22"/>
          <w:szCs w:val="22"/>
        </w:rPr>
        <w:t>étant suffisante</w:t>
      </w:r>
      <w:r>
        <w:rPr>
          <w:rFonts w:ascii="Arial" w:hAnsi="Arial" w:cs="Arial"/>
          <w:sz w:val="22"/>
          <w:szCs w:val="22"/>
        </w:rPr>
        <w:t xml:space="preserve">. </w:t>
      </w:r>
      <w:r w:rsidR="001805EB">
        <w:rPr>
          <w:rFonts w:ascii="Arial" w:hAnsi="Arial" w:cs="Arial"/>
          <w:sz w:val="22"/>
          <w:szCs w:val="22"/>
        </w:rPr>
        <w:t xml:space="preserve">La </w:t>
      </w:r>
      <w:r>
        <w:rPr>
          <w:rFonts w:ascii="Arial" w:hAnsi="Arial" w:cs="Arial"/>
          <w:sz w:val="22"/>
          <w:szCs w:val="22"/>
        </w:rPr>
        <w:t xml:space="preserve">question </w:t>
      </w:r>
      <w:r w:rsidR="001805EB">
        <w:rPr>
          <w:rFonts w:ascii="Arial" w:hAnsi="Arial" w:cs="Arial"/>
          <w:sz w:val="22"/>
          <w:szCs w:val="22"/>
        </w:rPr>
        <w:t xml:space="preserve">sur l’âge </w:t>
      </w:r>
      <w:r>
        <w:rPr>
          <w:rFonts w:ascii="Arial" w:hAnsi="Arial" w:cs="Arial"/>
          <w:sz w:val="22"/>
          <w:szCs w:val="22"/>
        </w:rPr>
        <w:t>doit être posée avec beaucoup de délicatesse eu égard au fait que certaines personnes n’aiment pas communiquer sur leur âge</w:t>
      </w:r>
      <w:r w:rsidRPr="00E00AD6">
        <w:rPr>
          <w:rFonts w:ascii="Arial" w:hAnsi="Arial" w:cs="Arial"/>
          <w:sz w:val="22"/>
          <w:szCs w:val="22"/>
        </w:rPr>
        <w:t>.</w:t>
      </w:r>
    </w:p>
    <w:p w:rsidR="0066466C" w:rsidRDefault="0066466C" w:rsidP="0066466C">
      <w:pPr>
        <w:pStyle w:val="Paragraphedeliste"/>
        <w:rPr>
          <w:rFonts w:ascii="Arial" w:hAnsi="Arial" w:cs="Arial"/>
          <w:sz w:val="22"/>
          <w:szCs w:val="22"/>
        </w:rPr>
      </w:pPr>
    </w:p>
    <w:p w:rsidR="007065C0" w:rsidRDefault="0066466C" w:rsidP="00330B44">
      <w:pPr>
        <w:numPr>
          <w:ilvl w:val="1"/>
          <w:numId w:val="6"/>
        </w:numPr>
        <w:tabs>
          <w:tab w:val="num" w:pos="360"/>
        </w:tabs>
        <w:spacing w:line="360" w:lineRule="auto"/>
        <w:jc w:val="both"/>
        <w:rPr>
          <w:rFonts w:ascii="Arial" w:hAnsi="Arial" w:cs="Arial"/>
          <w:sz w:val="22"/>
          <w:szCs w:val="22"/>
        </w:rPr>
      </w:pPr>
      <w:r w:rsidRPr="007065C0">
        <w:rPr>
          <w:rFonts w:ascii="Arial" w:hAnsi="Arial" w:cs="Arial"/>
          <w:b/>
          <w:sz w:val="22"/>
          <w:szCs w:val="22"/>
        </w:rPr>
        <w:t>Situation matrimoniale</w:t>
      </w:r>
      <w:r w:rsidR="00235194" w:rsidRPr="007065C0">
        <w:rPr>
          <w:rFonts w:ascii="Arial" w:hAnsi="Arial" w:cs="Arial"/>
          <w:b/>
          <w:sz w:val="22"/>
          <w:szCs w:val="22"/>
        </w:rPr>
        <w:t> </w:t>
      </w:r>
      <w:r w:rsidR="00235194" w:rsidRPr="007065C0">
        <w:rPr>
          <w:rFonts w:ascii="Arial" w:hAnsi="Arial" w:cs="Arial"/>
          <w:sz w:val="22"/>
          <w:szCs w:val="22"/>
        </w:rPr>
        <w:t>:</w:t>
      </w:r>
      <w:r w:rsidRPr="007065C0">
        <w:rPr>
          <w:rFonts w:ascii="Arial" w:hAnsi="Arial" w:cs="Arial"/>
          <w:sz w:val="22"/>
          <w:szCs w:val="22"/>
        </w:rPr>
        <w:t xml:space="preserve"> inscrire l’un des 4 codes prévus à cet effet</w:t>
      </w:r>
      <w:r w:rsidR="00274E9A" w:rsidRPr="007065C0">
        <w:rPr>
          <w:rFonts w:ascii="Arial" w:hAnsi="Arial" w:cs="Arial"/>
          <w:sz w:val="22"/>
          <w:szCs w:val="22"/>
        </w:rPr>
        <w:t>, à savoir « marié », « célibataire », « veuf » et « divorcé »</w:t>
      </w:r>
      <w:r w:rsidRPr="007065C0">
        <w:rPr>
          <w:rFonts w:ascii="Arial" w:hAnsi="Arial" w:cs="Arial"/>
          <w:sz w:val="22"/>
          <w:szCs w:val="22"/>
        </w:rPr>
        <w:t>.</w:t>
      </w:r>
    </w:p>
    <w:p w:rsidR="007065C0" w:rsidRDefault="007065C0" w:rsidP="007065C0">
      <w:pPr>
        <w:pStyle w:val="Paragraphedeliste"/>
        <w:rPr>
          <w:rFonts w:ascii="Arial" w:hAnsi="Arial" w:cs="Arial"/>
          <w:b/>
          <w:sz w:val="22"/>
          <w:szCs w:val="22"/>
        </w:rPr>
      </w:pPr>
    </w:p>
    <w:p w:rsidR="00330B44" w:rsidRPr="007065C0" w:rsidRDefault="007D3B34" w:rsidP="00330B44">
      <w:pPr>
        <w:numPr>
          <w:ilvl w:val="1"/>
          <w:numId w:val="6"/>
        </w:numPr>
        <w:tabs>
          <w:tab w:val="num" w:pos="360"/>
        </w:tabs>
        <w:spacing w:line="360" w:lineRule="auto"/>
        <w:jc w:val="both"/>
        <w:rPr>
          <w:rFonts w:ascii="Arial" w:hAnsi="Arial" w:cs="Arial"/>
          <w:sz w:val="22"/>
          <w:szCs w:val="22"/>
        </w:rPr>
      </w:pPr>
      <w:r>
        <w:rPr>
          <w:rFonts w:ascii="Arial" w:hAnsi="Arial" w:cs="Arial"/>
          <w:b/>
          <w:sz w:val="22"/>
          <w:szCs w:val="22"/>
        </w:rPr>
        <w:t>Niveau d’instruction</w:t>
      </w:r>
      <w:r w:rsidR="007065C0" w:rsidRPr="007065C0">
        <w:rPr>
          <w:rFonts w:ascii="Arial" w:hAnsi="Arial" w:cs="Arial"/>
          <w:b/>
          <w:sz w:val="22"/>
          <w:szCs w:val="22"/>
        </w:rPr>
        <w:t> :</w:t>
      </w:r>
      <w:r w:rsidR="007065C0" w:rsidRPr="007065C0">
        <w:rPr>
          <w:rFonts w:ascii="Arial" w:hAnsi="Arial" w:cs="Arial"/>
          <w:sz w:val="22"/>
          <w:szCs w:val="22"/>
        </w:rPr>
        <w:t xml:space="preserve"> </w:t>
      </w:r>
      <w:r>
        <w:rPr>
          <w:rFonts w:ascii="Arial" w:hAnsi="Arial" w:cs="Arial"/>
          <w:sz w:val="22"/>
          <w:szCs w:val="22"/>
        </w:rPr>
        <w:t xml:space="preserve">permet de mieux apprécier les réponses de l’enquêté. Les clients qui </w:t>
      </w:r>
      <w:r w:rsidR="00E72A8B">
        <w:rPr>
          <w:rFonts w:ascii="Arial" w:hAnsi="Arial" w:cs="Arial"/>
          <w:sz w:val="22"/>
          <w:szCs w:val="22"/>
        </w:rPr>
        <w:t>n’</w:t>
      </w:r>
      <w:r>
        <w:rPr>
          <w:rFonts w:ascii="Arial" w:hAnsi="Arial" w:cs="Arial"/>
          <w:sz w:val="22"/>
          <w:szCs w:val="22"/>
        </w:rPr>
        <w:t xml:space="preserve">ont reçu </w:t>
      </w:r>
      <w:r w:rsidR="00E72A8B">
        <w:rPr>
          <w:rFonts w:ascii="Arial" w:hAnsi="Arial" w:cs="Arial"/>
          <w:sz w:val="22"/>
          <w:szCs w:val="22"/>
        </w:rPr>
        <w:t>qu’</w:t>
      </w:r>
      <w:r>
        <w:rPr>
          <w:rFonts w:ascii="Arial" w:hAnsi="Arial" w:cs="Arial"/>
          <w:sz w:val="22"/>
          <w:szCs w:val="22"/>
        </w:rPr>
        <w:t>un enseignement en arabe ne doivent pas être considérés comme des personnes non instruite</w:t>
      </w:r>
      <w:r w:rsidR="00AB631D">
        <w:rPr>
          <w:rFonts w:ascii="Arial" w:hAnsi="Arial" w:cs="Arial"/>
          <w:sz w:val="22"/>
          <w:szCs w:val="22"/>
        </w:rPr>
        <w:t>s</w:t>
      </w:r>
      <w:r>
        <w:rPr>
          <w:rFonts w:ascii="Arial" w:hAnsi="Arial" w:cs="Arial"/>
          <w:sz w:val="22"/>
          <w:szCs w:val="22"/>
        </w:rPr>
        <w:t>.</w:t>
      </w:r>
    </w:p>
    <w:p w:rsidR="007065C0" w:rsidRDefault="007065C0" w:rsidP="00330B44">
      <w:pPr>
        <w:pStyle w:val="Paragraphedeliste"/>
        <w:rPr>
          <w:rFonts w:ascii="Arial" w:hAnsi="Arial" w:cs="Arial"/>
          <w:sz w:val="22"/>
          <w:szCs w:val="22"/>
        </w:rPr>
      </w:pPr>
    </w:p>
    <w:p w:rsidR="00330B44" w:rsidRDefault="00330B44" w:rsidP="00453126">
      <w:pPr>
        <w:numPr>
          <w:ilvl w:val="1"/>
          <w:numId w:val="6"/>
        </w:numPr>
        <w:tabs>
          <w:tab w:val="num" w:pos="360"/>
        </w:tabs>
        <w:spacing w:line="360" w:lineRule="auto"/>
        <w:jc w:val="both"/>
        <w:rPr>
          <w:rFonts w:ascii="Arial" w:hAnsi="Arial" w:cs="Arial"/>
          <w:sz w:val="22"/>
          <w:szCs w:val="22"/>
        </w:rPr>
      </w:pPr>
      <w:r w:rsidRPr="00330B44">
        <w:rPr>
          <w:rFonts w:ascii="Arial" w:hAnsi="Arial" w:cs="Arial"/>
          <w:b/>
          <w:sz w:val="22"/>
          <w:szCs w:val="22"/>
        </w:rPr>
        <w:t>Profession :</w:t>
      </w:r>
      <w:r>
        <w:rPr>
          <w:rFonts w:ascii="Arial" w:hAnsi="Arial" w:cs="Arial"/>
          <w:sz w:val="22"/>
          <w:szCs w:val="22"/>
        </w:rPr>
        <w:t xml:space="preserve"> afin de prendre en compte aussi bien les professions du secteur moderne que celles du secteur informel, </w:t>
      </w:r>
      <w:r w:rsidR="00552F90">
        <w:rPr>
          <w:rFonts w:ascii="Arial" w:hAnsi="Arial" w:cs="Arial"/>
          <w:sz w:val="22"/>
          <w:szCs w:val="22"/>
        </w:rPr>
        <w:t xml:space="preserve">un nombre important (10) de modalités sont proposées, en plus de la modalité « Autre ». Dans ce </w:t>
      </w:r>
      <w:r w:rsidR="00A433D9">
        <w:rPr>
          <w:rFonts w:ascii="Arial" w:hAnsi="Arial" w:cs="Arial"/>
          <w:sz w:val="22"/>
          <w:szCs w:val="22"/>
        </w:rPr>
        <w:t xml:space="preserve">dernier </w:t>
      </w:r>
      <w:r w:rsidR="00552F90">
        <w:rPr>
          <w:rFonts w:ascii="Arial" w:hAnsi="Arial" w:cs="Arial"/>
          <w:sz w:val="22"/>
          <w:szCs w:val="22"/>
        </w:rPr>
        <w:t xml:space="preserve">cas, il convient d’insister </w:t>
      </w:r>
      <w:r w:rsidR="001E4D3C">
        <w:rPr>
          <w:rFonts w:ascii="Arial" w:hAnsi="Arial" w:cs="Arial"/>
          <w:sz w:val="22"/>
          <w:szCs w:val="22"/>
        </w:rPr>
        <w:t xml:space="preserve">auprès de l’interviewé </w:t>
      </w:r>
      <w:r w:rsidR="00552F90">
        <w:rPr>
          <w:rFonts w:ascii="Arial" w:hAnsi="Arial" w:cs="Arial"/>
          <w:sz w:val="22"/>
          <w:szCs w:val="22"/>
        </w:rPr>
        <w:t>pour avoir une précision</w:t>
      </w:r>
      <w:r w:rsidR="004C5767">
        <w:rPr>
          <w:rFonts w:ascii="Arial" w:hAnsi="Arial" w:cs="Arial"/>
          <w:sz w:val="22"/>
          <w:szCs w:val="22"/>
        </w:rPr>
        <w:t xml:space="preserve"> sur la nature de sa profession</w:t>
      </w:r>
      <w:r w:rsidR="00552F90">
        <w:rPr>
          <w:rFonts w:ascii="Arial" w:hAnsi="Arial" w:cs="Arial"/>
          <w:sz w:val="22"/>
          <w:szCs w:val="22"/>
        </w:rPr>
        <w:t>. La modalité « Profession libérale » regroupe les professionnels tels que les médecins et les avocats.</w:t>
      </w:r>
    </w:p>
    <w:p w:rsidR="003105CA" w:rsidRDefault="003105CA" w:rsidP="003105CA">
      <w:pPr>
        <w:pStyle w:val="Paragraphedeliste"/>
        <w:rPr>
          <w:rFonts w:ascii="Arial" w:hAnsi="Arial" w:cs="Arial"/>
          <w:sz w:val="22"/>
          <w:szCs w:val="22"/>
        </w:rPr>
      </w:pPr>
    </w:p>
    <w:p w:rsidR="003105CA" w:rsidRDefault="003105CA" w:rsidP="00453126">
      <w:pPr>
        <w:numPr>
          <w:ilvl w:val="1"/>
          <w:numId w:val="6"/>
        </w:numPr>
        <w:tabs>
          <w:tab w:val="num" w:pos="360"/>
        </w:tabs>
        <w:spacing w:line="360" w:lineRule="auto"/>
        <w:jc w:val="both"/>
        <w:rPr>
          <w:rFonts w:ascii="Arial" w:hAnsi="Arial" w:cs="Arial"/>
          <w:sz w:val="22"/>
          <w:szCs w:val="22"/>
        </w:rPr>
      </w:pPr>
      <w:r w:rsidRPr="00B91DF5">
        <w:rPr>
          <w:rFonts w:ascii="Arial" w:hAnsi="Arial" w:cs="Arial"/>
          <w:b/>
          <w:sz w:val="22"/>
          <w:szCs w:val="22"/>
        </w:rPr>
        <w:t>Secteur d’activités :</w:t>
      </w:r>
      <w:r>
        <w:rPr>
          <w:rFonts w:ascii="Arial" w:hAnsi="Arial" w:cs="Arial"/>
          <w:sz w:val="22"/>
          <w:szCs w:val="22"/>
        </w:rPr>
        <w:t xml:space="preserve"> la même préoccupation soulevée à la question 8 est aussi </w:t>
      </w:r>
      <w:r w:rsidR="00B91DF5">
        <w:rPr>
          <w:rFonts w:ascii="Arial" w:hAnsi="Arial" w:cs="Arial"/>
          <w:sz w:val="22"/>
          <w:szCs w:val="22"/>
        </w:rPr>
        <w:t>à prendre en compte</w:t>
      </w:r>
      <w:r>
        <w:rPr>
          <w:rFonts w:ascii="Arial" w:hAnsi="Arial" w:cs="Arial"/>
          <w:sz w:val="22"/>
          <w:szCs w:val="22"/>
        </w:rPr>
        <w:t>. C’est ce qui justifi</w:t>
      </w:r>
      <w:r w:rsidR="00877455">
        <w:rPr>
          <w:rFonts w:ascii="Arial" w:hAnsi="Arial" w:cs="Arial"/>
          <w:sz w:val="22"/>
          <w:szCs w:val="22"/>
        </w:rPr>
        <w:t>e</w:t>
      </w:r>
      <w:r>
        <w:rPr>
          <w:rFonts w:ascii="Arial" w:hAnsi="Arial" w:cs="Arial"/>
          <w:sz w:val="22"/>
          <w:szCs w:val="22"/>
        </w:rPr>
        <w:t xml:space="preserve"> la combinaison de la subdivision selon les quatre </w:t>
      </w:r>
      <w:r w:rsidR="00C430D8">
        <w:rPr>
          <w:rFonts w:ascii="Arial" w:hAnsi="Arial" w:cs="Arial"/>
          <w:sz w:val="22"/>
          <w:szCs w:val="22"/>
        </w:rPr>
        <w:t>macro-</w:t>
      </w:r>
      <w:r>
        <w:rPr>
          <w:rFonts w:ascii="Arial" w:hAnsi="Arial" w:cs="Arial"/>
          <w:sz w:val="22"/>
          <w:szCs w:val="22"/>
        </w:rPr>
        <w:t>secteurs institutionnels</w:t>
      </w:r>
      <w:r w:rsidR="005809F2">
        <w:rPr>
          <w:rFonts w:ascii="Arial" w:hAnsi="Arial" w:cs="Arial"/>
          <w:sz w:val="22"/>
          <w:szCs w:val="22"/>
        </w:rPr>
        <w:t xml:space="preserve"> (Industrie, BTP, Commerce et Services)</w:t>
      </w:r>
      <w:r w:rsidR="002D0B21">
        <w:rPr>
          <w:rFonts w:ascii="Arial" w:hAnsi="Arial" w:cs="Arial"/>
          <w:sz w:val="22"/>
          <w:szCs w:val="22"/>
        </w:rPr>
        <w:t>,</w:t>
      </w:r>
      <w:r w:rsidR="00651B64">
        <w:rPr>
          <w:rFonts w:ascii="Arial" w:hAnsi="Arial" w:cs="Arial"/>
          <w:sz w:val="22"/>
          <w:szCs w:val="22"/>
        </w:rPr>
        <w:t xml:space="preserve"> auxquels </w:t>
      </w:r>
      <w:r w:rsidR="00E345ED">
        <w:rPr>
          <w:rFonts w:ascii="Arial" w:hAnsi="Arial" w:cs="Arial"/>
          <w:sz w:val="22"/>
          <w:szCs w:val="22"/>
        </w:rPr>
        <w:t>sont ajouté</w:t>
      </w:r>
      <w:r>
        <w:rPr>
          <w:rFonts w:ascii="Arial" w:hAnsi="Arial" w:cs="Arial"/>
          <w:sz w:val="22"/>
          <w:szCs w:val="22"/>
        </w:rPr>
        <w:t xml:space="preserve">s </w:t>
      </w:r>
      <w:r w:rsidR="00E345ED">
        <w:rPr>
          <w:rFonts w:ascii="Arial" w:hAnsi="Arial" w:cs="Arial"/>
          <w:sz w:val="22"/>
          <w:szCs w:val="22"/>
        </w:rPr>
        <w:t xml:space="preserve">les secteurs de </w:t>
      </w:r>
      <w:r>
        <w:rPr>
          <w:rFonts w:ascii="Arial" w:hAnsi="Arial" w:cs="Arial"/>
          <w:sz w:val="22"/>
          <w:szCs w:val="22"/>
        </w:rPr>
        <w:t xml:space="preserve">l’agriculture et </w:t>
      </w:r>
      <w:r w:rsidR="00E345ED">
        <w:rPr>
          <w:rFonts w:ascii="Arial" w:hAnsi="Arial" w:cs="Arial"/>
          <w:sz w:val="22"/>
          <w:szCs w:val="22"/>
        </w:rPr>
        <w:t xml:space="preserve">de </w:t>
      </w:r>
      <w:r>
        <w:rPr>
          <w:rFonts w:ascii="Arial" w:hAnsi="Arial" w:cs="Arial"/>
          <w:sz w:val="22"/>
          <w:szCs w:val="22"/>
        </w:rPr>
        <w:t>l’artisanat. L’« Administration » est volontairement mise en exergue pour des besoins de comparaison entre le privé et le public.</w:t>
      </w:r>
    </w:p>
    <w:p w:rsidR="00450F0B" w:rsidRDefault="00450F0B" w:rsidP="00450F0B">
      <w:pPr>
        <w:pStyle w:val="Paragraphedeliste"/>
        <w:rPr>
          <w:rFonts w:ascii="Arial" w:hAnsi="Arial" w:cs="Arial"/>
          <w:sz w:val="22"/>
          <w:szCs w:val="22"/>
        </w:rPr>
      </w:pPr>
    </w:p>
    <w:p w:rsidR="00450F0B" w:rsidRDefault="00450F0B" w:rsidP="00453126">
      <w:pPr>
        <w:numPr>
          <w:ilvl w:val="1"/>
          <w:numId w:val="6"/>
        </w:numPr>
        <w:tabs>
          <w:tab w:val="num" w:pos="360"/>
        </w:tabs>
        <w:spacing w:line="360" w:lineRule="auto"/>
        <w:jc w:val="both"/>
        <w:rPr>
          <w:rFonts w:ascii="Arial" w:hAnsi="Arial" w:cs="Arial"/>
          <w:sz w:val="22"/>
          <w:szCs w:val="22"/>
        </w:rPr>
      </w:pPr>
      <w:r w:rsidRPr="00450F0B">
        <w:rPr>
          <w:rFonts w:ascii="Arial" w:hAnsi="Arial" w:cs="Arial"/>
          <w:b/>
          <w:sz w:val="22"/>
          <w:szCs w:val="22"/>
        </w:rPr>
        <w:t xml:space="preserve"> Type d’entreprise :</w:t>
      </w:r>
      <w:r>
        <w:rPr>
          <w:rFonts w:ascii="Arial" w:hAnsi="Arial" w:cs="Arial"/>
          <w:sz w:val="22"/>
          <w:szCs w:val="22"/>
        </w:rPr>
        <w:t xml:space="preserve"> permet de faire la distinction entre </w:t>
      </w:r>
      <w:r w:rsidR="00F21795">
        <w:rPr>
          <w:rFonts w:ascii="Arial" w:hAnsi="Arial" w:cs="Arial"/>
          <w:sz w:val="22"/>
          <w:szCs w:val="22"/>
        </w:rPr>
        <w:t xml:space="preserve">les usagers du secteur moderne et ceux du secteur </w:t>
      </w:r>
      <w:r w:rsidR="00530062">
        <w:rPr>
          <w:rFonts w:ascii="Arial" w:hAnsi="Arial" w:cs="Arial"/>
          <w:sz w:val="22"/>
          <w:szCs w:val="22"/>
        </w:rPr>
        <w:t>informel</w:t>
      </w:r>
      <w:r w:rsidR="00F21795">
        <w:rPr>
          <w:rFonts w:ascii="Arial" w:hAnsi="Arial" w:cs="Arial"/>
          <w:sz w:val="22"/>
          <w:szCs w:val="22"/>
        </w:rPr>
        <w:t>.</w:t>
      </w:r>
      <w:r w:rsidR="00365594">
        <w:rPr>
          <w:rFonts w:ascii="Arial" w:hAnsi="Arial" w:cs="Arial"/>
          <w:sz w:val="22"/>
          <w:szCs w:val="22"/>
        </w:rPr>
        <w:t xml:space="preserve"> Il n’est pas nécessaire de poser la question telle qu’elle est rédigée. Il faut juste retenir qu’une entreprise informelle est définie comme une </w:t>
      </w:r>
      <w:r w:rsidR="00445AAB">
        <w:rPr>
          <w:rFonts w:ascii="Arial" w:hAnsi="Arial" w:cs="Arial"/>
          <w:sz w:val="22"/>
          <w:szCs w:val="22"/>
        </w:rPr>
        <w:t xml:space="preserve">unité dépourvue de </w:t>
      </w:r>
      <w:r w:rsidR="00365594">
        <w:rPr>
          <w:rFonts w:ascii="Arial" w:hAnsi="Arial" w:cs="Arial"/>
          <w:sz w:val="22"/>
          <w:szCs w:val="22"/>
        </w:rPr>
        <w:t>NINEA et</w:t>
      </w:r>
      <w:r w:rsidR="00445AAB">
        <w:rPr>
          <w:rFonts w:ascii="Arial" w:hAnsi="Arial" w:cs="Arial"/>
          <w:sz w:val="22"/>
          <w:szCs w:val="22"/>
        </w:rPr>
        <w:t>/ou de</w:t>
      </w:r>
      <w:r w:rsidR="00365594">
        <w:rPr>
          <w:rFonts w:ascii="Arial" w:hAnsi="Arial" w:cs="Arial"/>
          <w:sz w:val="22"/>
          <w:szCs w:val="22"/>
        </w:rPr>
        <w:t xml:space="preserve"> comptabilité </w:t>
      </w:r>
      <w:r w:rsidR="00C366C2">
        <w:rPr>
          <w:rFonts w:ascii="Arial" w:hAnsi="Arial" w:cs="Arial"/>
          <w:sz w:val="22"/>
          <w:szCs w:val="22"/>
        </w:rPr>
        <w:t>conçue selon le plan comptable en vigueur (SYSCOA)</w:t>
      </w:r>
      <w:r w:rsidR="00365594">
        <w:rPr>
          <w:rFonts w:ascii="Arial" w:hAnsi="Arial" w:cs="Arial"/>
          <w:sz w:val="22"/>
          <w:szCs w:val="22"/>
        </w:rPr>
        <w:t>.</w:t>
      </w:r>
    </w:p>
    <w:p w:rsidR="00B700F9" w:rsidRDefault="00B700F9" w:rsidP="00B700F9">
      <w:pPr>
        <w:pStyle w:val="Paragraphedeliste"/>
        <w:rPr>
          <w:rFonts w:ascii="Arial" w:hAnsi="Arial" w:cs="Arial"/>
          <w:sz w:val="22"/>
          <w:szCs w:val="22"/>
        </w:rPr>
      </w:pPr>
    </w:p>
    <w:p w:rsidR="005B3105" w:rsidRDefault="00482871" w:rsidP="00B77B78">
      <w:pPr>
        <w:numPr>
          <w:ilvl w:val="1"/>
          <w:numId w:val="6"/>
        </w:numPr>
        <w:tabs>
          <w:tab w:val="num" w:pos="360"/>
        </w:tabs>
        <w:spacing w:line="360" w:lineRule="auto"/>
        <w:jc w:val="both"/>
        <w:rPr>
          <w:rFonts w:ascii="Arial" w:hAnsi="Arial" w:cs="Arial"/>
          <w:sz w:val="22"/>
          <w:szCs w:val="22"/>
        </w:rPr>
      </w:pPr>
      <w:r w:rsidRPr="005B3105">
        <w:rPr>
          <w:rFonts w:ascii="Arial" w:hAnsi="Arial" w:cs="Arial"/>
          <w:sz w:val="22"/>
          <w:szCs w:val="22"/>
        </w:rPr>
        <w:t xml:space="preserve">Cette question permet d’identifier les clients ayant </w:t>
      </w:r>
      <w:r w:rsidR="00816AEA" w:rsidRPr="005B3105">
        <w:rPr>
          <w:rFonts w:ascii="Arial" w:hAnsi="Arial" w:cs="Arial"/>
          <w:sz w:val="22"/>
          <w:szCs w:val="22"/>
        </w:rPr>
        <w:t xml:space="preserve">ouvert </w:t>
      </w:r>
      <w:r w:rsidRPr="005B3105">
        <w:rPr>
          <w:rFonts w:ascii="Arial" w:hAnsi="Arial" w:cs="Arial"/>
          <w:sz w:val="22"/>
          <w:szCs w:val="22"/>
        </w:rPr>
        <w:t>plusieurs comptes</w:t>
      </w:r>
      <w:r w:rsidR="00E85F4D" w:rsidRPr="005B3105">
        <w:rPr>
          <w:rFonts w:ascii="Arial" w:hAnsi="Arial" w:cs="Arial"/>
          <w:sz w:val="22"/>
          <w:szCs w:val="22"/>
        </w:rPr>
        <w:t xml:space="preserve"> </w:t>
      </w:r>
      <w:r w:rsidR="00816AEA" w:rsidRPr="005B3105">
        <w:rPr>
          <w:rFonts w:ascii="Arial" w:hAnsi="Arial" w:cs="Arial"/>
          <w:sz w:val="22"/>
          <w:szCs w:val="22"/>
        </w:rPr>
        <w:t xml:space="preserve">bancaires </w:t>
      </w:r>
      <w:r w:rsidR="00E85F4D" w:rsidRPr="005B3105">
        <w:rPr>
          <w:rFonts w:ascii="Arial" w:hAnsi="Arial" w:cs="Arial"/>
          <w:sz w:val="22"/>
          <w:szCs w:val="22"/>
        </w:rPr>
        <w:t>au Sénégal</w:t>
      </w:r>
      <w:r w:rsidR="00926CA9" w:rsidRPr="005B3105">
        <w:rPr>
          <w:rFonts w:ascii="Arial" w:hAnsi="Arial" w:cs="Arial"/>
          <w:sz w:val="22"/>
          <w:szCs w:val="22"/>
        </w:rPr>
        <w:t>, quelle que soit la nature du compte</w:t>
      </w:r>
      <w:r w:rsidRPr="005B3105">
        <w:rPr>
          <w:rFonts w:ascii="Arial" w:hAnsi="Arial" w:cs="Arial"/>
          <w:sz w:val="22"/>
          <w:szCs w:val="22"/>
        </w:rPr>
        <w:t>. Ils seront alors invi</w:t>
      </w:r>
      <w:r w:rsidR="007C7617" w:rsidRPr="005B3105">
        <w:rPr>
          <w:rFonts w:ascii="Arial" w:hAnsi="Arial" w:cs="Arial"/>
          <w:sz w:val="22"/>
          <w:szCs w:val="22"/>
        </w:rPr>
        <w:t>tés</w:t>
      </w:r>
      <w:r w:rsidRPr="005B3105">
        <w:rPr>
          <w:rFonts w:ascii="Arial" w:hAnsi="Arial" w:cs="Arial"/>
          <w:sz w:val="22"/>
          <w:szCs w:val="22"/>
        </w:rPr>
        <w:t xml:space="preserve"> à citer les banques correspondantes que l’enquêteur devra entourer.</w:t>
      </w:r>
    </w:p>
    <w:p w:rsidR="005B3105" w:rsidRDefault="005B3105" w:rsidP="005B3105">
      <w:pPr>
        <w:pStyle w:val="Paragraphedeliste"/>
        <w:rPr>
          <w:rFonts w:ascii="Arial" w:hAnsi="Arial" w:cs="Arial"/>
          <w:sz w:val="22"/>
          <w:szCs w:val="22"/>
        </w:rPr>
      </w:pPr>
    </w:p>
    <w:p w:rsidR="00B77B78" w:rsidRPr="005B3105" w:rsidRDefault="00FB7D96" w:rsidP="00B77B78">
      <w:pPr>
        <w:numPr>
          <w:ilvl w:val="1"/>
          <w:numId w:val="6"/>
        </w:numPr>
        <w:tabs>
          <w:tab w:val="num" w:pos="360"/>
        </w:tabs>
        <w:spacing w:line="360" w:lineRule="auto"/>
        <w:jc w:val="both"/>
        <w:rPr>
          <w:rFonts w:ascii="Arial" w:hAnsi="Arial" w:cs="Arial"/>
          <w:sz w:val="22"/>
          <w:szCs w:val="22"/>
        </w:rPr>
      </w:pPr>
      <w:r w:rsidRPr="005B3105">
        <w:rPr>
          <w:rFonts w:ascii="Arial" w:hAnsi="Arial" w:cs="Arial"/>
          <w:sz w:val="22"/>
          <w:szCs w:val="22"/>
        </w:rPr>
        <w:t>I</w:t>
      </w:r>
      <w:r w:rsidR="00687CC1" w:rsidRPr="005B3105">
        <w:rPr>
          <w:rFonts w:ascii="Arial" w:hAnsi="Arial" w:cs="Arial"/>
          <w:sz w:val="22"/>
          <w:szCs w:val="22"/>
        </w:rPr>
        <w:t xml:space="preserve">l lui sera demandé d’indiquer </w:t>
      </w:r>
      <w:r w:rsidR="00267D7A" w:rsidRPr="005B3105">
        <w:rPr>
          <w:rFonts w:ascii="Arial" w:hAnsi="Arial" w:cs="Arial"/>
          <w:sz w:val="22"/>
          <w:szCs w:val="22"/>
        </w:rPr>
        <w:t xml:space="preserve">le nom de </w:t>
      </w:r>
      <w:r w:rsidR="006E05C1" w:rsidRPr="005B3105">
        <w:rPr>
          <w:rFonts w:ascii="Arial" w:hAnsi="Arial" w:cs="Arial"/>
          <w:sz w:val="22"/>
          <w:szCs w:val="22"/>
        </w:rPr>
        <w:t>la</w:t>
      </w:r>
      <w:r w:rsidR="00267D7A" w:rsidRPr="005B3105">
        <w:rPr>
          <w:rFonts w:ascii="Arial" w:hAnsi="Arial" w:cs="Arial"/>
          <w:sz w:val="22"/>
          <w:szCs w:val="22"/>
        </w:rPr>
        <w:t xml:space="preserve"> </w:t>
      </w:r>
      <w:r w:rsidR="00267D7A" w:rsidRPr="005B3105">
        <w:rPr>
          <w:rFonts w:ascii="Arial" w:hAnsi="Arial" w:cs="Arial"/>
          <w:b/>
          <w:sz w:val="22"/>
          <w:szCs w:val="22"/>
        </w:rPr>
        <w:t>banque</w:t>
      </w:r>
      <w:r w:rsidR="006E05C1" w:rsidRPr="005B3105">
        <w:rPr>
          <w:rFonts w:ascii="Arial" w:hAnsi="Arial" w:cs="Arial"/>
          <w:b/>
          <w:sz w:val="22"/>
          <w:szCs w:val="22"/>
        </w:rPr>
        <w:t xml:space="preserve"> où est domicilié son compte </w:t>
      </w:r>
      <w:r w:rsidR="00B77B78" w:rsidRPr="005B3105">
        <w:rPr>
          <w:rFonts w:ascii="Arial" w:hAnsi="Arial" w:cs="Arial"/>
          <w:b/>
          <w:sz w:val="22"/>
          <w:szCs w:val="22"/>
        </w:rPr>
        <w:t xml:space="preserve">chèque </w:t>
      </w:r>
      <w:r w:rsidR="006E05C1" w:rsidRPr="005B3105">
        <w:rPr>
          <w:rFonts w:ascii="Arial" w:hAnsi="Arial" w:cs="Arial"/>
          <w:b/>
          <w:sz w:val="22"/>
          <w:szCs w:val="22"/>
        </w:rPr>
        <w:t>principal.</w:t>
      </w:r>
      <w:r w:rsidR="00267D7A" w:rsidRPr="005B3105">
        <w:rPr>
          <w:rFonts w:ascii="Arial" w:hAnsi="Arial" w:cs="Arial"/>
          <w:sz w:val="22"/>
          <w:szCs w:val="22"/>
        </w:rPr>
        <w:t xml:space="preserve"> </w:t>
      </w:r>
      <w:r w:rsidR="00B77B78" w:rsidRPr="005B3105">
        <w:rPr>
          <w:rFonts w:ascii="Arial" w:hAnsi="Arial" w:cs="Arial"/>
          <w:sz w:val="22"/>
          <w:szCs w:val="22"/>
        </w:rPr>
        <w:t xml:space="preserve">Le </w:t>
      </w:r>
      <w:r w:rsidR="00B77B78" w:rsidRPr="005B3105">
        <w:rPr>
          <w:rFonts w:ascii="Arial" w:hAnsi="Arial" w:cs="Arial"/>
          <w:b/>
          <w:sz w:val="22"/>
          <w:szCs w:val="22"/>
        </w:rPr>
        <w:t>compte chèque</w:t>
      </w:r>
      <w:r w:rsidR="00B77B78" w:rsidRPr="005B3105">
        <w:rPr>
          <w:rFonts w:ascii="Arial" w:hAnsi="Arial" w:cs="Arial"/>
          <w:sz w:val="22"/>
          <w:szCs w:val="22"/>
        </w:rPr>
        <w:t xml:space="preserve"> est défini comme un compte à vue qui permet au client d’effectuer auprès de la banque des opérations de dépôt, de retrait et de virement.</w:t>
      </w:r>
    </w:p>
    <w:p w:rsidR="00FC5741" w:rsidRDefault="00FC5741" w:rsidP="00FC5741">
      <w:pPr>
        <w:pStyle w:val="Paragraphedeliste"/>
        <w:rPr>
          <w:rFonts w:ascii="Arial" w:hAnsi="Arial" w:cs="Arial"/>
          <w:sz w:val="22"/>
          <w:szCs w:val="22"/>
        </w:rPr>
      </w:pPr>
    </w:p>
    <w:p w:rsidR="00FC5741" w:rsidRDefault="00F17175" w:rsidP="00453126">
      <w:pPr>
        <w:numPr>
          <w:ilvl w:val="1"/>
          <w:numId w:val="6"/>
        </w:numPr>
        <w:tabs>
          <w:tab w:val="num" w:pos="360"/>
        </w:tabs>
        <w:spacing w:line="360" w:lineRule="auto"/>
        <w:jc w:val="both"/>
        <w:rPr>
          <w:rFonts w:ascii="Arial" w:hAnsi="Arial" w:cs="Arial"/>
          <w:sz w:val="22"/>
          <w:szCs w:val="22"/>
        </w:rPr>
      </w:pPr>
      <w:r>
        <w:rPr>
          <w:rFonts w:ascii="Arial" w:hAnsi="Arial" w:cs="Arial"/>
          <w:sz w:val="22"/>
          <w:szCs w:val="22"/>
        </w:rPr>
        <w:t xml:space="preserve">Le client ne se souviendra </w:t>
      </w:r>
      <w:r w:rsidR="00DD2507">
        <w:rPr>
          <w:rFonts w:ascii="Arial" w:hAnsi="Arial" w:cs="Arial"/>
          <w:sz w:val="22"/>
          <w:szCs w:val="22"/>
        </w:rPr>
        <w:t>probablement</w:t>
      </w:r>
      <w:r w:rsidR="00904222">
        <w:rPr>
          <w:rFonts w:ascii="Arial" w:hAnsi="Arial" w:cs="Arial"/>
          <w:sz w:val="22"/>
          <w:szCs w:val="22"/>
        </w:rPr>
        <w:t xml:space="preserve"> </w:t>
      </w:r>
      <w:r>
        <w:rPr>
          <w:rFonts w:ascii="Arial" w:hAnsi="Arial" w:cs="Arial"/>
          <w:sz w:val="22"/>
          <w:szCs w:val="22"/>
        </w:rPr>
        <w:t>pas de la date e</w:t>
      </w:r>
      <w:r w:rsidR="00E9251A">
        <w:rPr>
          <w:rFonts w:ascii="Arial" w:hAnsi="Arial" w:cs="Arial"/>
          <w:sz w:val="22"/>
          <w:szCs w:val="22"/>
        </w:rPr>
        <w:t>xacte où il a ouvert son compte. I</w:t>
      </w:r>
      <w:r>
        <w:rPr>
          <w:rFonts w:ascii="Arial" w:hAnsi="Arial" w:cs="Arial"/>
          <w:sz w:val="22"/>
          <w:szCs w:val="22"/>
        </w:rPr>
        <w:t>l</w:t>
      </w:r>
      <w:r w:rsidR="00E9251A">
        <w:rPr>
          <w:rFonts w:ascii="Arial" w:hAnsi="Arial" w:cs="Arial"/>
          <w:sz w:val="22"/>
          <w:szCs w:val="22"/>
        </w:rPr>
        <w:t xml:space="preserve"> </w:t>
      </w:r>
      <w:r>
        <w:rPr>
          <w:rFonts w:ascii="Arial" w:hAnsi="Arial" w:cs="Arial"/>
          <w:sz w:val="22"/>
          <w:szCs w:val="22"/>
        </w:rPr>
        <w:t xml:space="preserve">convient de l’aider en lui listant les </w:t>
      </w:r>
      <w:r w:rsidR="0062072C">
        <w:rPr>
          <w:rFonts w:ascii="Arial" w:hAnsi="Arial" w:cs="Arial"/>
          <w:sz w:val="22"/>
          <w:szCs w:val="22"/>
        </w:rPr>
        <w:t>intervalles</w:t>
      </w:r>
      <w:r w:rsidR="00135035">
        <w:rPr>
          <w:rFonts w:ascii="Arial" w:hAnsi="Arial" w:cs="Arial"/>
          <w:sz w:val="22"/>
          <w:szCs w:val="22"/>
        </w:rPr>
        <w:t xml:space="preserve"> de </w:t>
      </w:r>
      <w:r w:rsidR="00BA78DF">
        <w:rPr>
          <w:rFonts w:ascii="Arial" w:hAnsi="Arial" w:cs="Arial"/>
          <w:sz w:val="22"/>
          <w:szCs w:val="22"/>
        </w:rPr>
        <w:t>temps</w:t>
      </w:r>
      <w:r w:rsidR="00135035">
        <w:rPr>
          <w:rFonts w:ascii="Arial" w:hAnsi="Arial" w:cs="Arial"/>
          <w:sz w:val="22"/>
          <w:szCs w:val="22"/>
        </w:rPr>
        <w:t xml:space="preserve"> proposé</w:t>
      </w:r>
      <w:r>
        <w:rPr>
          <w:rFonts w:ascii="Arial" w:hAnsi="Arial" w:cs="Arial"/>
          <w:sz w:val="22"/>
          <w:szCs w:val="22"/>
        </w:rPr>
        <w:t>s comme modalités.</w:t>
      </w:r>
    </w:p>
    <w:p w:rsidR="00AB7531" w:rsidRDefault="00AB7531" w:rsidP="00AB7531">
      <w:pPr>
        <w:tabs>
          <w:tab w:val="num" w:pos="360"/>
        </w:tabs>
        <w:spacing w:line="360" w:lineRule="auto"/>
        <w:ind w:left="360"/>
        <w:jc w:val="both"/>
        <w:rPr>
          <w:rFonts w:ascii="Arial" w:hAnsi="Arial" w:cs="Arial"/>
          <w:sz w:val="22"/>
          <w:szCs w:val="22"/>
        </w:rPr>
      </w:pPr>
    </w:p>
    <w:p w:rsidR="000045AE" w:rsidRPr="00C16044" w:rsidRDefault="00C16044" w:rsidP="008F09A3">
      <w:pPr>
        <w:numPr>
          <w:ilvl w:val="1"/>
          <w:numId w:val="6"/>
        </w:numPr>
        <w:tabs>
          <w:tab w:val="num" w:pos="360"/>
        </w:tabs>
        <w:spacing w:line="360" w:lineRule="auto"/>
        <w:jc w:val="both"/>
        <w:rPr>
          <w:rFonts w:ascii="Arial" w:hAnsi="Arial" w:cs="Arial"/>
          <w:sz w:val="22"/>
          <w:szCs w:val="22"/>
        </w:rPr>
      </w:pPr>
      <w:r w:rsidRPr="00C16044">
        <w:rPr>
          <w:rFonts w:ascii="Arial" w:hAnsi="Arial" w:cs="Arial"/>
          <w:sz w:val="22"/>
          <w:szCs w:val="22"/>
        </w:rPr>
        <w:t xml:space="preserve">Il s’agit de vérifier si le client dispose d’un compte d’épargne. </w:t>
      </w:r>
      <w:r>
        <w:rPr>
          <w:rFonts w:ascii="Arial" w:hAnsi="Arial" w:cs="Arial"/>
          <w:sz w:val="22"/>
          <w:szCs w:val="22"/>
        </w:rPr>
        <w:t xml:space="preserve">Par </w:t>
      </w:r>
      <w:r w:rsidR="000045AE" w:rsidRPr="00C16044">
        <w:rPr>
          <w:rFonts w:ascii="Arial" w:hAnsi="Arial" w:cs="Arial"/>
          <w:b/>
          <w:sz w:val="22"/>
          <w:szCs w:val="22"/>
        </w:rPr>
        <w:t>compte d'épargne</w:t>
      </w:r>
      <w:r w:rsidR="000045AE" w:rsidRPr="00C16044">
        <w:rPr>
          <w:rFonts w:ascii="Arial" w:hAnsi="Arial" w:cs="Arial"/>
          <w:sz w:val="22"/>
          <w:szCs w:val="22"/>
        </w:rPr>
        <w:t xml:space="preserve">, il est </w:t>
      </w:r>
      <w:r>
        <w:rPr>
          <w:rFonts w:ascii="Arial" w:hAnsi="Arial" w:cs="Arial"/>
          <w:sz w:val="22"/>
          <w:szCs w:val="22"/>
        </w:rPr>
        <w:t>entendu</w:t>
      </w:r>
      <w:r w:rsidR="000045AE" w:rsidRPr="00C16044">
        <w:rPr>
          <w:rFonts w:ascii="Arial" w:hAnsi="Arial" w:cs="Arial"/>
          <w:sz w:val="22"/>
          <w:szCs w:val="22"/>
        </w:rPr>
        <w:t xml:space="preserve"> </w:t>
      </w:r>
      <w:r w:rsidR="0054560D" w:rsidRPr="00C16044">
        <w:rPr>
          <w:rFonts w:ascii="Arial" w:hAnsi="Arial" w:cs="Arial"/>
          <w:sz w:val="22"/>
          <w:szCs w:val="22"/>
        </w:rPr>
        <w:t>un dépôt d'argent</w:t>
      </w:r>
      <w:r w:rsidR="000045AE" w:rsidRPr="00C16044">
        <w:rPr>
          <w:rFonts w:ascii="Arial" w:hAnsi="Arial" w:cs="Arial"/>
          <w:sz w:val="22"/>
          <w:szCs w:val="22"/>
        </w:rPr>
        <w:t xml:space="preserve"> dans </w:t>
      </w:r>
      <w:r w:rsidR="00C81B70" w:rsidRPr="00C16044">
        <w:rPr>
          <w:rFonts w:ascii="Arial" w:hAnsi="Arial" w:cs="Arial"/>
          <w:sz w:val="22"/>
          <w:szCs w:val="22"/>
        </w:rPr>
        <w:t>une</w:t>
      </w:r>
      <w:r w:rsidR="000045AE" w:rsidRPr="00C16044">
        <w:rPr>
          <w:rFonts w:ascii="Arial" w:hAnsi="Arial" w:cs="Arial"/>
          <w:sz w:val="22"/>
          <w:szCs w:val="22"/>
        </w:rPr>
        <w:t xml:space="preserve"> banque, rapportant u</w:t>
      </w:r>
      <w:r w:rsidR="00655A80" w:rsidRPr="00C16044">
        <w:rPr>
          <w:rFonts w:ascii="Arial" w:hAnsi="Arial" w:cs="Arial"/>
          <w:sz w:val="22"/>
          <w:szCs w:val="22"/>
        </w:rPr>
        <w:t xml:space="preserve">n intérêt </w:t>
      </w:r>
      <w:r w:rsidR="000045AE" w:rsidRPr="00C16044">
        <w:rPr>
          <w:rFonts w:ascii="Arial" w:hAnsi="Arial" w:cs="Arial"/>
          <w:sz w:val="22"/>
          <w:szCs w:val="22"/>
        </w:rPr>
        <w:t>et ne permettant généralement pas d'être utilisé pour faire directement des paiements</w:t>
      </w:r>
      <w:r w:rsidR="000B4DFC" w:rsidRPr="00C16044">
        <w:rPr>
          <w:rFonts w:ascii="Arial" w:hAnsi="Arial" w:cs="Arial"/>
          <w:sz w:val="22"/>
          <w:szCs w:val="22"/>
        </w:rPr>
        <w:t xml:space="preserve"> (chèque</w:t>
      </w:r>
      <w:r w:rsidR="00661647" w:rsidRPr="00C16044">
        <w:rPr>
          <w:rFonts w:ascii="Arial" w:hAnsi="Arial" w:cs="Arial"/>
          <w:sz w:val="22"/>
          <w:szCs w:val="22"/>
        </w:rPr>
        <w:t>, carte)</w:t>
      </w:r>
      <w:r w:rsidR="000045AE" w:rsidRPr="00C16044">
        <w:rPr>
          <w:rFonts w:ascii="Arial" w:hAnsi="Arial" w:cs="Arial"/>
          <w:sz w:val="22"/>
          <w:szCs w:val="22"/>
        </w:rPr>
        <w:t>.</w:t>
      </w:r>
    </w:p>
    <w:p w:rsidR="008F09A3" w:rsidRDefault="008F09A3" w:rsidP="00A25F1F">
      <w:pPr>
        <w:rPr>
          <w:rFonts w:ascii="Arial" w:hAnsi="Arial" w:cs="Arial"/>
          <w:sz w:val="22"/>
          <w:szCs w:val="22"/>
        </w:rPr>
      </w:pPr>
    </w:p>
    <w:p w:rsidR="00A25F1F" w:rsidRPr="00453126" w:rsidRDefault="00A25F1F" w:rsidP="00453126">
      <w:pPr>
        <w:numPr>
          <w:ilvl w:val="0"/>
          <w:numId w:val="6"/>
        </w:numPr>
        <w:spacing w:line="360" w:lineRule="auto"/>
        <w:jc w:val="both"/>
        <w:rPr>
          <w:rFonts w:ascii="Arial" w:hAnsi="Arial" w:cs="Arial"/>
          <w:b/>
          <w:bCs/>
          <w:sz w:val="22"/>
          <w:szCs w:val="22"/>
        </w:rPr>
      </w:pPr>
      <w:r w:rsidRPr="00453126">
        <w:rPr>
          <w:rFonts w:ascii="Arial" w:hAnsi="Arial" w:cs="Arial"/>
          <w:b/>
          <w:bCs/>
          <w:sz w:val="22"/>
          <w:szCs w:val="22"/>
        </w:rPr>
        <w:t>SATISFACTION SUR L’OFFRE DE SERVICES</w:t>
      </w:r>
    </w:p>
    <w:p w:rsidR="00A25F1F" w:rsidRDefault="00A25F1F" w:rsidP="00A25F1F">
      <w:pPr>
        <w:rPr>
          <w:rFonts w:ascii="Arial" w:hAnsi="Arial" w:cs="Arial"/>
          <w:sz w:val="22"/>
          <w:szCs w:val="22"/>
        </w:rPr>
      </w:pPr>
    </w:p>
    <w:p w:rsidR="00C3386C" w:rsidRDefault="00C3386C" w:rsidP="00392545">
      <w:pPr>
        <w:spacing w:line="312" w:lineRule="auto"/>
        <w:jc w:val="both"/>
        <w:rPr>
          <w:rFonts w:ascii="Arial" w:hAnsi="Arial" w:cs="Arial"/>
          <w:sz w:val="22"/>
          <w:szCs w:val="22"/>
        </w:rPr>
      </w:pPr>
      <w:r>
        <w:rPr>
          <w:rFonts w:ascii="Arial" w:hAnsi="Arial" w:cs="Arial"/>
          <w:sz w:val="22"/>
          <w:szCs w:val="22"/>
        </w:rPr>
        <w:t xml:space="preserve">Dans cette partie, il est question de se faire </w:t>
      </w:r>
      <w:r w:rsidR="00CF2B3F">
        <w:rPr>
          <w:rFonts w:ascii="Arial" w:hAnsi="Arial" w:cs="Arial"/>
          <w:sz w:val="22"/>
          <w:szCs w:val="22"/>
        </w:rPr>
        <w:t xml:space="preserve">une </w:t>
      </w:r>
      <w:r>
        <w:rPr>
          <w:rFonts w:ascii="Arial" w:hAnsi="Arial" w:cs="Arial"/>
          <w:sz w:val="22"/>
          <w:szCs w:val="22"/>
        </w:rPr>
        <w:t xml:space="preserve">idée très précise </w:t>
      </w:r>
      <w:r w:rsidR="00915F9E">
        <w:rPr>
          <w:rFonts w:ascii="Arial" w:hAnsi="Arial" w:cs="Arial"/>
          <w:sz w:val="22"/>
          <w:szCs w:val="22"/>
        </w:rPr>
        <w:t>sur</w:t>
      </w:r>
      <w:r>
        <w:rPr>
          <w:rFonts w:ascii="Arial" w:hAnsi="Arial" w:cs="Arial"/>
          <w:sz w:val="22"/>
          <w:szCs w:val="22"/>
        </w:rPr>
        <w:t xml:space="preserve"> la satisfaction du client sur les services que lui offre sa banque principale. Il convient d’insister sur la notion de banque principale</w:t>
      </w:r>
      <w:r w:rsidR="000D1559">
        <w:rPr>
          <w:rFonts w:ascii="Arial" w:hAnsi="Arial" w:cs="Arial"/>
          <w:sz w:val="22"/>
          <w:szCs w:val="22"/>
        </w:rPr>
        <w:t xml:space="preserve">, car pour un client multi bancarisé, </w:t>
      </w:r>
      <w:r w:rsidR="00C22C40">
        <w:rPr>
          <w:rFonts w:ascii="Arial" w:hAnsi="Arial" w:cs="Arial"/>
          <w:sz w:val="22"/>
          <w:szCs w:val="22"/>
        </w:rPr>
        <w:t xml:space="preserve">il n’est pas aisé de recueillir sa satisfaction </w:t>
      </w:r>
      <w:r w:rsidR="00392545">
        <w:rPr>
          <w:rFonts w:ascii="Arial" w:hAnsi="Arial" w:cs="Arial"/>
          <w:sz w:val="22"/>
          <w:szCs w:val="22"/>
        </w:rPr>
        <w:t>par rapport à toutes ses banques.</w:t>
      </w:r>
    </w:p>
    <w:p w:rsidR="00C3386C" w:rsidRPr="00A25F1F" w:rsidRDefault="00C3386C" w:rsidP="00A25F1F">
      <w:pPr>
        <w:rPr>
          <w:rFonts w:ascii="Arial" w:hAnsi="Arial" w:cs="Arial"/>
          <w:sz w:val="22"/>
          <w:szCs w:val="22"/>
        </w:rPr>
      </w:pPr>
    </w:p>
    <w:p w:rsidR="006540BE" w:rsidRDefault="00451A77" w:rsidP="0047474A">
      <w:pPr>
        <w:numPr>
          <w:ilvl w:val="0"/>
          <w:numId w:val="9"/>
        </w:numPr>
        <w:tabs>
          <w:tab w:val="num" w:pos="360"/>
        </w:tabs>
        <w:spacing w:line="360" w:lineRule="auto"/>
        <w:jc w:val="both"/>
        <w:rPr>
          <w:rFonts w:ascii="Arial" w:hAnsi="Arial" w:cs="Arial"/>
          <w:sz w:val="22"/>
          <w:szCs w:val="22"/>
        </w:rPr>
      </w:pPr>
      <w:r>
        <w:rPr>
          <w:rFonts w:ascii="Arial" w:hAnsi="Arial" w:cs="Arial"/>
          <w:sz w:val="22"/>
          <w:szCs w:val="22"/>
        </w:rPr>
        <w:t xml:space="preserve">Il suffit juste de savoir si le client est resté fidèle à une seule banque ou non. </w:t>
      </w:r>
      <w:r w:rsidR="00D9738F">
        <w:rPr>
          <w:rFonts w:ascii="Arial" w:hAnsi="Arial" w:cs="Arial"/>
          <w:sz w:val="22"/>
          <w:szCs w:val="22"/>
        </w:rPr>
        <w:t xml:space="preserve">En </w:t>
      </w:r>
      <w:r>
        <w:rPr>
          <w:rFonts w:ascii="Arial" w:hAnsi="Arial" w:cs="Arial"/>
          <w:sz w:val="22"/>
          <w:szCs w:val="22"/>
        </w:rPr>
        <w:t xml:space="preserve">cas </w:t>
      </w:r>
      <w:r w:rsidR="00D9738F">
        <w:rPr>
          <w:rFonts w:ascii="Arial" w:hAnsi="Arial" w:cs="Arial"/>
          <w:sz w:val="22"/>
          <w:szCs w:val="22"/>
        </w:rPr>
        <w:t>de changement de</w:t>
      </w:r>
      <w:r>
        <w:rPr>
          <w:rFonts w:ascii="Arial" w:hAnsi="Arial" w:cs="Arial"/>
          <w:sz w:val="22"/>
          <w:szCs w:val="22"/>
        </w:rPr>
        <w:t xml:space="preserve"> banque, il convient alors d’en connaître :</w:t>
      </w:r>
    </w:p>
    <w:p w:rsidR="00451A77" w:rsidRPr="0047474A" w:rsidRDefault="007D3137" w:rsidP="0047474A">
      <w:pPr>
        <w:pStyle w:val="Paragraphedeliste"/>
        <w:numPr>
          <w:ilvl w:val="1"/>
          <w:numId w:val="9"/>
        </w:numPr>
        <w:tabs>
          <w:tab w:val="num" w:pos="360"/>
        </w:tabs>
        <w:spacing w:line="360" w:lineRule="auto"/>
        <w:jc w:val="both"/>
        <w:rPr>
          <w:rFonts w:ascii="Arial" w:hAnsi="Arial" w:cs="Arial"/>
          <w:sz w:val="22"/>
          <w:szCs w:val="22"/>
        </w:rPr>
      </w:pPr>
      <w:r w:rsidRPr="0047474A">
        <w:rPr>
          <w:rFonts w:ascii="Arial" w:hAnsi="Arial" w:cs="Arial"/>
          <w:b/>
          <w:sz w:val="22"/>
          <w:szCs w:val="22"/>
        </w:rPr>
        <w:t>Le nombre</w:t>
      </w:r>
      <w:r w:rsidRPr="0047474A">
        <w:rPr>
          <w:rFonts w:ascii="Arial" w:hAnsi="Arial" w:cs="Arial"/>
          <w:sz w:val="22"/>
          <w:szCs w:val="22"/>
        </w:rPr>
        <w:t xml:space="preserve"> : permet de </w:t>
      </w:r>
      <w:r w:rsidR="009E67CA" w:rsidRPr="0047474A">
        <w:rPr>
          <w:rFonts w:ascii="Arial" w:hAnsi="Arial" w:cs="Arial"/>
          <w:sz w:val="22"/>
          <w:szCs w:val="22"/>
        </w:rPr>
        <w:t>mesurer la volatilité</w:t>
      </w:r>
      <w:r w:rsidRPr="0047474A">
        <w:rPr>
          <w:rFonts w:ascii="Arial" w:hAnsi="Arial" w:cs="Arial"/>
          <w:sz w:val="22"/>
          <w:szCs w:val="22"/>
        </w:rPr>
        <w:t xml:space="preserve"> des portefeuilles clients des banques ;</w:t>
      </w:r>
    </w:p>
    <w:p w:rsidR="007D3137" w:rsidRDefault="0002562A" w:rsidP="0047474A">
      <w:pPr>
        <w:pStyle w:val="Paragraphedeliste"/>
        <w:numPr>
          <w:ilvl w:val="1"/>
          <w:numId w:val="9"/>
        </w:numPr>
        <w:tabs>
          <w:tab w:val="num" w:pos="360"/>
        </w:tabs>
        <w:spacing w:line="360" w:lineRule="auto"/>
        <w:jc w:val="both"/>
        <w:rPr>
          <w:rFonts w:ascii="Arial" w:hAnsi="Arial" w:cs="Arial"/>
          <w:sz w:val="22"/>
          <w:szCs w:val="22"/>
        </w:rPr>
      </w:pPr>
      <w:r w:rsidRPr="0002562A">
        <w:rPr>
          <w:rFonts w:ascii="Arial" w:hAnsi="Arial" w:cs="Arial"/>
          <w:b/>
          <w:sz w:val="22"/>
          <w:szCs w:val="22"/>
        </w:rPr>
        <w:t>La principale raison :</w:t>
      </w:r>
      <w:r w:rsidR="00271DC2">
        <w:rPr>
          <w:rFonts w:ascii="Arial" w:hAnsi="Arial" w:cs="Arial"/>
          <w:sz w:val="22"/>
          <w:szCs w:val="22"/>
        </w:rPr>
        <w:t xml:space="preserve"> il s’agit de recueillir le</w:t>
      </w:r>
      <w:r>
        <w:rPr>
          <w:rFonts w:ascii="Arial" w:hAnsi="Arial" w:cs="Arial"/>
          <w:sz w:val="22"/>
          <w:szCs w:val="22"/>
        </w:rPr>
        <w:t xml:space="preserve"> principal</w:t>
      </w:r>
      <w:r w:rsidR="00271DC2">
        <w:rPr>
          <w:rFonts w:ascii="Arial" w:hAnsi="Arial" w:cs="Arial"/>
          <w:sz w:val="22"/>
          <w:szCs w:val="22"/>
        </w:rPr>
        <w:t xml:space="preserve"> motif de changement de banque </w:t>
      </w:r>
      <w:r>
        <w:rPr>
          <w:rFonts w:ascii="Arial" w:hAnsi="Arial" w:cs="Arial"/>
          <w:sz w:val="22"/>
          <w:szCs w:val="22"/>
        </w:rPr>
        <w:t>et non toutes les raisons.</w:t>
      </w:r>
      <w:r w:rsidR="005B61FE">
        <w:rPr>
          <w:rFonts w:ascii="Arial" w:hAnsi="Arial" w:cs="Arial"/>
          <w:sz w:val="22"/>
          <w:szCs w:val="22"/>
        </w:rPr>
        <w:t xml:space="preserve"> P</w:t>
      </w:r>
      <w:r>
        <w:rPr>
          <w:rFonts w:ascii="Arial" w:hAnsi="Arial" w:cs="Arial"/>
          <w:sz w:val="22"/>
          <w:szCs w:val="22"/>
        </w:rPr>
        <w:t>ar</w:t>
      </w:r>
      <w:r w:rsidR="005B61FE">
        <w:rPr>
          <w:rFonts w:ascii="Arial" w:hAnsi="Arial" w:cs="Arial"/>
          <w:sz w:val="22"/>
          <w:szCs w:val="22"/>
        </w:rPr>
        <w:t xml:space="preserve"> </w:t>
      </w:r>
      <w:r>
        <w:rPr>
          <w:rFonts w:ascii="Arial" w:hAnsi="Arial" w:cs="Arial"/>
          <w:sz w:val="22"/>
          <w:szCs w:val="22"/>
        </w:rPr>
        <w:t>« principale raison », il est entendu la raison qui motivé le départ vers une autre banque ;</w:t>
      </w:r>
    </w:p>
    <w:p w:rsidR="00943CA7" w:rsidRPr="00943CA7" w:rsidRDefault="00943CA7" w:rsidP="00E163FD">
      <w:pPr>
        <w:pStyle w:val="Paragraphedeliste"/>
        <w:spacing w:line="360" w:lineRule="auto"/>
        <w:jc w:val="both"/>
        <w:rPr>
          <w:rFonts w:ascii="Arial" w:hAnsi="Arial" w:cs="Arial"/>
          <w:i/>
          <w:sz w:val="22"/>
          <w:szCs w:val="22"/>
        </w:rPr>
      </w:pPr>
      <w:r w:rsidRPr="00943CA7">
        <w:rPr>
          <w:rFonts w:ascii="Arial" w:hAnsi="Arial" w:cs="Arial"/>
          <w:b/>
          <w:i/>
          <w:sz w:val="22"/>
          <w:szCs w:val="22"/>
        </w:rPr>
        <w:t>NB :</w:t>
      </w:r>
      <w:r w:rsidRPr="00943CA7">
        <w:rPr>
          <w:rFonts w:ascii="Arial" w:hAnsi="Arial" w:cs="Arial"/>
          <w:i/>
          <w:sz w:val="22"/>
          <w:szCs w:val="22"/>
        </w:rPr>
        <w:t xml:space="preserve"> </w:t>
      </w:r>
      <w:r>
        <w:rPr>
          <w:rFonts w:ascii="Arial" w:hAnsi="Arial" w:cs="Arial"/>
          <w:i/>
          <w:sz w:val="22"/>
          <w:szCs w:val="22"/>
        </w:rPr>
        <w:t xml:space="preserve">si le client a changé </w:t>
      </w:r>
      <w:r w:rsidRPr="00943CA7">
        <w:rPr>
          <w:rFonts w:ascii="Arial" w:hAnsi="Arial" w:cs="Arial"/>
          <w:i/>
          <w:sz w:val="22"/>
          <w:szCs w:val="22"/>
        </w:rPr>
        <w:t xml:space="preserve">plusieurs </w:t>
      </w:r>
      <w:r>
        <w:rPr>
          <w:rFonts w:ascii="Arial" w:hAnsi="Arial" w:cs="Arial"/>
          <w:i/>
          <w:sz w:val="22"/>
          <w:szCs w:val="22"/>
        </w:rPr>
        <w:t>fois</w:t>
      </w:r>
      <w:r w:rsidRPr="00943CA7">
        <w:rPr>
          <w:rFonts w:ascii="Arial" w:hAnsi="Arial" w:cs="Arial"/>
          <w:i/>
          <w:sz w:val="22"/>
          <w:szCs w:val="22"/>
        </w:rPr>
        <w:t xml:space="preserve"> de banque, il faut relever la principale raison qui a motivé le dernier changement.</w:t>
      </w:r>
      <w:r w:rsidR="00E83AEA">
        <w:rPr>
          <w:rFonts w:ascii="Arial" w:hAnsi="Arial" w:cs="Arial"/>
          <w:i/>
          <w:sz w:val="22"/>
          <w:szCs w:val="22"/>
        </w:rPr>
        <w:t xml:space="preserve"> Les autres raisons </w:t>
      </w:r>
      <w:r w:rsidR="0025673D">
        <w:rPr>
          <w:rFonts w:ascii="Arial" w:hAnsi="Arial" w:cs="Arial"/>
          <w:i/>
          <w:sz w:val="22"/>
          <w:szCs w:val="22"/>
        </w:rPr>
        <w:t>pourraient être prises en commentaires.</w:t>
      </w:r>
    </w:p>
    <w:p w:rsidR="0002562A" w:rsidRPr="007D3137" w:rsidRDefault="00C063AD" w:rsidP="0047474A">
      <w:pPr>
        <w:pStyle w:val="Paragraphedeliste"/>
        <w:numPr>
          <w:ilvl w:val="1"/>
          <w:numId w:val="9"/>
        </w:numPr>
        <w:tabs>
          <w:tab w:val="num" w:pos="360"/>
        </w:tabs>
        <w:spacing w:line="360" w:lineRule="auto"/>
        <w:jc w:val="both"/>
        <w:rPr>
          <w:rFonts w:ascii="Arial" w:hAnsi="Arial" w:cs="Arial"/>
          <w:sz w:val="22"/>
          <w:szCs w:val="22"/>
        </w:rPr>
      </w:pPr>
      <w:r>
        <w:rPr>
          <w:rFonts w:ascii="Arial" w:hAnsi="Arial" w:cs="Arial"/>
          <w:sz w:val="22"/>
          <w:szCs w:val="22"/>
        </w:rPr>
        <w:t xml:space="preserve">La préoccupation soulevée dans cette question consiste à savoir si la </w:t>
      </w:r>
      <w:r w:rsidRPr="00C063AD">
        <w:rPr>
          <w:rFonts w:ascii="Arial" w:hAnsi="Arial" w:cs="Arial"/>
          <w:sz w:val="22"/>
          <w:szCs w:val="22"/>
        </w:rPr>
        <w:t xml:space="preserve">banque </w:t>
      </w:r>
      <w:r>
        <w:rPr>
          <w:rFonts w:ascii="Arial" w:hAnsi="Arial" w:cs="Arial"/>
          <w:sz w:val="22"/>
          <w:szCs w:val="22"/>
        </w:rPr>
        <w:t xml:space="preserve">que le client a abandonnée </w:t>
      </w:r>
      <w:r w:rsidRPr="00C063AD">
        <w:rPr>
          <w:rFonts w:ascii="Arial" w:hAnsi="Arial" w:cs="Arial"/>
          <w:sz w:val="22"/>
          <w:szCs w:val="22"/>
        </w:rPr>
        <w:t xml:space="preserve">à </w:t>
      </w:r>
      <w:r>
        <w:rPr>
          <w:rFonts w:ascii="Arial" w:hAnsi="Arial" w:cs="Arial"/>
          <w:sz w:val="22"/>
          <w:szCs w:val="22"/>
        </w:rPr>
        <w:t>chercher à faire pression sur lui pour le retenir.</w:t>
      </w:r>
    </w:p>
    <w:p w:rsidR="00C92F5F" w:rsidRDefault="00C92F5F" w:rsidP="00CB5C68">
      <w:pPr>
        <w:spacing w:line="360" w:lineRule="auto"/>
        <w:jc w:val="both"/>
        <w:rPr>
          <w:rFonts w:ascii="Arial" w:hAnsi="Arial" w:cs="Arial"/>
          <w:sz w:val="22"/>
          <w:szCs w:val="22"/>
        </w:rPr>
      </w:pPr>
    </w:p>
    <w:p w:rsidR="00194BBA" w:rsidRDefault="00C92F5F" w:rsidP="0047474A">
      <w:pPr>
        <w:numPr>
          <w:ilvl w:val="0"/>
          <w:numId w:val="9"/>
        </w:numPr>
        <w:tabs>
          <w:tab w:val="num" w:pos="360"/>
        </w:tabs>
        <w:spacing w:line="360" w:lineRule="auto"/>
        <w:jc w:val="both"/>
        <w:rPr>
          <w:rFonts w:ascii="Arial" w:hAnsi="Arial" w:cs="Arial"/>
          <w:sz w:val="22"/>
          <w:szCs w:val="22"/>
        </w:rPr>
      </w:pPr>
      <w:r>
        <w:rPr>
          <w:rFonts w:ascii="Arial" w:hAnsi="Arial" w:cs="Arial"/>
          <w:sz w:val="22"/>
          <w:szCs w:val="22"/>
        </w:rPr>
        <w:t xml:space="preserve">Cette </w:t>
      </w:r>
      <w:r w:rsidR="002C79EC">
        <w:rPr>
          <w:rFonts w:ascii="Arial" w:hAnsi="Arial" w:cs="Arial"/>
          <w:sz w:val="22"/>
          <w:szCs w:val="22"/>
        </w:rPr>
        <w:t>question permet de connaître l’historique de la relation du client avec sa</w:t>
      </w:r>
      <w:r w:rsidRPr="00C92F5F">
        <w:rPr>
          <w:rFonts w:ascii="Arial" w:hAnsi="Arial" w:cs="Arial"/>
          <w:sz w:val="22"/>
          <w:szCs w:val="22"/>
        </w:rPr>
        <w:t xml:space="preserve"> banque</w:t>
      </w:r>
      <w:r w:rsidR="002C79EC">
        <w:rPr>
          <w:rFonts w:ascii="Arial" w:hAnsi="Arial" w:cs="Arial"/>
          <w:sz w:val="22"/>
          <w:szCs w:val="22"/>
        </w:rPr>
        <w:t>. Par « </w:t>
      </w:r>
      <w:r w:rsidR="002C79EC" w:rsidRPr="0047474A">
        <w:rPr>
          <w:rFonts w:ascii="Arial" w:hAnsi="Arial" w:cs="Arial"/>
          <w:b/>
          <w:sz w:val="22"/>
          <w:szCs w:val="22"/>
        </w:rPr>
        <w:t>litige </w:t>
      </w:r>
      <w:r w:rsidR="002C79EC">
        <w:rPr>
          <w:rFonts w:ascii="Arial" w:hAnsi="Arial" w:cs="Arial"/>
          <w:sz w:val="22"/>
          <w:szCs w:val="22"/>
        </w:rPr>
        <w:t xml:space="preserve">», il est entendu toute réclamation </w:t>
      </w:r>
      <w:r w:rsidR="00D53B83">
        <w:rPr>
          <w:rFonts w:ascii="Arial" w:hAnsi="Arial" w:cs="Arial"/>
          <w:sz w:val="22"/>
          <w:szCs w:val="22"/>
        </w:rPr>
        <w:t xml:space="preserve">non satisfaite et </w:t>
      </w:r>
      <w:r w:rsidR="002C79EC">
        <w:rPr>
          <w:rFonts w:ascii="Arial" w:hAnsi="Arial" w:cs="Arial"/>
          <w:sz w:val="22"/>
          <w:szCs w:val="22"/>
        </w:rPr>
        <w:t xml:space="preserve">ayant abouti à </w:t>
      </w:r>
      <w:r w:rsidR="00D53B83">
        <w:rPr>
          <w:rFonts w:ascii="Arial" w:hAnsi="Arial" w:cs="Arial"/>
          <w:sz w:val="22"/>
          <w:szCs w:val="22"/>
        </w:rPr>
        <w:t>une procédure judiciaire</w:t>
      </w:r>
      <w:r w:rsidR="009E51CF">
        <w:rPr>
          <w:rFonts w:ascii="Arial" w:hAnsi="Arial" w:cs="Arial"/>
          <w:sz w:val="22"/>
          <w:szCs w:val="22"/>
        </w:rPr>
        <w:t xml:space="preserve"> ou auprès d’une cour arbitrale</w:t>
      </w:r>
      <w:r w:rsidR="00D53B83">
        <w:rPr>
          <w:rFonts w:ascii="Arial" w:hAnsi="Arial" w:cs="Arial"/>
          <w:sz w:val="22"/>
          <w:szCs w:val="22"/>
        </w:rPr>
        <w:t>.</w:t>
      </w:r>
    </w:p>
    <w:p w:rsidR="00ED2C61" w:rsidRPr="009D7766" w:rsidRDefault="009D7766" w:rsidP="0047474A">
      <w:pPr>
        <w:pStyle w:val="Paragraphedeliste"/>
        <w:numPr>
          <w:ilvl w:val="1"/>
          <w:numId w:val="9"/>
        </w:numPr>
        <w:tabs>
          <w:tab w:val="num" w:pos="360"/>
        </w:tabs>
        <w:spacing w:line="360" w:lineRule="auto"/>
        <w:jc w:val="both"/>
        <w:rPr>
          <w:rFonts w:ascii="Arial" w:hAnsi="Arial" w:cs="Arial"/>
          <w:sz w:val="22"/>
          <w:szCs w:val="22"/>
        </w:rPr>
      </w:pPr>
      <w:r>
        <w:rPr>
          <w:rFonts w:ascii="Arial" w:hAnsi="Arial" w:cs="Arial"/>
          <w:sz w:val="22"/>
          <w:szCs w:val="22"/>
        </w:rPr>
        <w:t xml:space="preserve">Le cas échéant, il convient de demander au client </w:t>
      </w:r>
      <w:r w:rsidRPr="009D7766">
        <w:rPr>
          <w:rFonts w:ascii="Arial" w:hAnsi="Arial" w:cs="Arial"/>
          <w:b/>
          <w:sz w:val="22"/>
          <w:szCs w:val="22"/>
        </w:rPr>
        <w:t>l’objet de ce litige</w:t>
      </w:r>
    </w:p>
    <w:p w:rsidR="00E05681" w:rsidRDefault="00E05681" w:rsidP="00E05681">
      <w:pPr>
        <w:pStyle w:val="Paragraphedeliste"/>
        <w:ind w:left="360"/>
        <w:rPr>
          <w:rFonts w:ascii="Arial" w:hAnsi="Arial" w:cs="Arial"/>
          <w:sz w:val="22"/>
          <w:szCs w:val="22"/>
        </w:rPr>
      </w:pPr>
    </w:p>
    <w:p w:rsidR="00E05681" w:rsidRPr="00E05681" w:rsidRDefault="00E05681" w:rsidP="00E05681">
      <w:pPr>
        <w:pStyle w:val="Paragraphedeliste"/>
        <w:tabs>
          <w:tab w:val="num" w:pos="360"/>
        </w:tabs>
        <w:spacing w:line="360" w:lineRule="auto"/>
        <w:ind w:left="360"/>
        <w:jc w:val="both"/>
        <w:rPr>
          <w:rFonts w:ascii="Arial" w:hAnsi="Arial" w:cs="Arial"/>
          <w:i/>
          <w:sz w:val="22"/>
          <w:szCs w:val="22"/>
        </w:rPr>
      </w:pPr>
      <w:r w:rsidRPr="00E05681">
        <w:rPr>
          <w:rFonts w:ascii="Arial" w:hAnsi="Arial" w:cs="Arial"/>
          <w:b/>
          <w:i/>
          <w:sz w:val="22"/>
          <w:szCs w:val="22"/>
        </w:rPr>
        <w:t>NB :</w:t>
      </w:r>
      <w:r w:rsidRPr="00E05681">
        <w:rPr>
          <w:rFonts w:ascii="Arial" w:hAnsi="Arial" w:cs="Arial"/>
          <w:i/>
          <w:sz w:val="22"/>
          <w:szCs w:val="22"/>
        </w:rPr>
        <w:t xml:space="preserve"> A partir de cette question, toutes les questions liées à la qualité qui suivent ne porteront que sur la banque principale du client. La banque principale est celle qui héberge le compte principal du client.</w:t>
      </w:r>
    </w:p>
    <w:p w:rsidR="009D7766" w:rsidRPr="009D7766" w:rsidRDefault="009D7766" w:rsidP="009D7766">
      <w:pPr>
        <w:tabs>
          <w:tab w:val="num" w:pos="360"/>
        </w:tabs>
        <w:spacing w:line="360" w:lineRule="auto"/>
        <w:jc w:val="both"/>
        <w:rPr>
          <w:rFonts w:ascii="Arial" w:hAnsi="Arial" w:cs="Arial"/>
          <w:sz w:val="22"/>
          <w:szCs w:val="22"/>
        </w:rPr>
      </w:pPr>
    </w:p>
    <w:p w:rsidR="002809E8" w:rsidRPr="0074308F" w:rsidRDefault="00E67C50" w:rsidP="0047474A">
      <w:pPr>
        <w:numPr>
          <w:ilvl w:val="0"/>
          <w:numId w:val="9"/>
        </w:numPr>
        <w:tabs>
          <w:tab w:val="num" w:pos="360"/>
        </w:tabs>
        <w:spacing w:line="360" w:lineRule="auto"/>
        <w:jc w:val="both"/>
        <w:rPr>
          <w:rFonts w:ascii="Arial" w:hAnsi="Arial" w:cs="Arial"/>
          <w:sz w:val="22"/>
          <w:szCs w:val="22"/>
        </w:rPr>
      </w:pPr>
      <w:r>
        <w:rPr>
          <w:rFonts w:ascii="Arial" w:hAnsi="Arial" w:cs="Arial"/>
          <w:sz w:val="22"/>
          <w:szCs w:val="22"/>
        </w:rPr>
        <w:t xml:space="preserve">Il s’agit dans cette question d’avoir le sentiment du client sur le </w:t>
      </w:r>
      <w:r w:rsidRPr="00E67C50">
        <w:rPr>
          <w:rFonts w:ascii="Arial" w:hAnsi="Arial" w:cs="Arial"/>
          <w:b/>
          <w:sz w:val="22"/>
          <w:szCs w:val="22"/>
        </w:rPr>
        <w:t>nombre d’agences</w:t>
      </w:r>
      <w:r w:rsidRPr="00E67C50">
        <w:rPr>
          <w:rFonts w:ascii="Arial" w:hAnsi="Arial" w:cs="Arial"/>
          <w:sz w:val="22"/>
          <w:szCs w:val="22"/>
        </w:rPr>
        <w:t xml:space="preserve"> de </w:t>
      </w:r>
      <w:r w:rsidR="00D334BC">
        <w:rPr>
          <w:rFonts w:ascii="Arial" w:hAnsi="Arial" w:cs="Arial"/>
          <w:sz w:val="22"/>
          <w:szCs w:val="22"/>
        </w:rPr>
        <w:t>sa</w:t>
      </w:r>
      <w:r w:rsidRPr="00E67C50">
        <w:rPr>
          <w:rFonts w:ascii="Arial" w:hAnsi="Arial" w:cs="Arial"/>
          <w:sz w:val="22"/>
          <w:szCs w:val="22"/>
        </w:rPr>
        <w:t xml:space="preserve"> banque</w:t>
      </w:r>
      <w:r>
        <w:rPr>
          <w:rFonts w:ascii="Arial" w:hAnsi="Arial" w:cs="Arial"/>
          <w:sz w:val="22"/>
          <w:szCs w:val="22"/>
        </w:rPr>
        <w:t xml:space="preserve">. Il ne s’agit pas de savoir s’il en connaît le nombre, mais plutôt s’il </w:t>
      </w:r>
      <w:r w:rsidR="00C4682F">
        <w:rPr>
          <w:rFonts w:ascii="Arial" w:hAnsi="Arial" w:cs="Arial"/>
          <w:sz w:val="22"/>
          <w:szCs w:val="22"/>
        </w:rPr>
        <w:t xml:space="preserve">a </w:t>
      </w:r>
      <w:r>
        <w:rPr>
          <w:rFonts w:ascii="Arial" w:hAnsi="Arial" w:cs="Arial"/>
          <w:sz w:val="22"/>
          <w:szCs w:val="22"/>
        </w:rPr>
        <w:t>l’impression q</w:t>
      </w:r>
      <w:r w:rsidR="0007330B">
        <w:rPr>
          <w:rFonts w:ascii="Arial" w:hAnsi="Arial" w:cs="Arial"/>
          <w:sz w:val="22"/>
          <w:szCs w:val="22"/>
        </w:rPr>
        <w:t>u</w:t>
      </w:r>
      <w:r>
        <w:rPr>
          <w:rFonts w:ascii="Arial" w:hAnsi="Arial" w:cs="Arial"/>
          <w:sz w:val="22"/>
          <w:szCs w:val="22"/>
        </w:rPr>
        <w:t>e</w:t>
      </w:r>
      <w:r w:rsidR="0007330B">
        <w:rPr>
          <w:rFonts w:ascii="Arial" w:hAnsi="Arial" w:cs="Arial"/>
          <w:sz w:val="22"/>
          <w:szCs w:val="22"/>
        </w:rPr>
        <w:t xml:space="preserve"> ce</w:t>
      </w:r>
      <w:r>
        <w:rPr>
          <w:rFonts w:ascii="Arial" w:hAnsi="Arial" w:cs="Arial"/>
          <w:sz w:val="22"/>
          <w:szCs w:val="22"/>
        </w:rPr>
        <w:t xml:space="preserve"> nombre est suffisant ou non</w:t>
      </w:r>
      <w:r w:rsidR="003B63E3">
        <w:rPr>
          <w:rFonts w:ascii="Arial" w:hAnsi="Arial" w:cs="Arial"/>
          <w:sz w:val="22"/>
          <w:szCs w:val="22"/>
        </w:rPr>
        <w:t>, au regard de la satisfaction de ses propres sollicitations et besoins</w:t>
      </w:r>
      <w:r>
        <w:rPr>
          <w:rFonts w:ascii="Arial" w:hAnsi="Arial" w:cs="Arial"/>
          <w:sz w:val="22"/>
          <w:szCs w:val="22"/>
        </w:rPr>
        <w:t>.</w:t>
      </w:r>
    </w:p>
    <w:p w:rsidR="006B1A7C" w:rsidRDefault="006B1A7C" w:rsidP="006B1A7C">
      <w:pPr>
        <w:tabs>
          <w:tab w:val="num" w:pos="360"/>
        </w:tabs>
        <w:spacing w:line="360" w:lineRule="auto"/>
        <w:ind w:left="360"/>
        <w:jc w:val="both"/>
        <w:rPr>
          <w:rFonts w:ascii="Arial" w:hAnsi="Arial" w:cs="Arial"/>
          <w:sz w:val="22"/>
          <w:szCs w:val="22"/>
        </w:rPr>
      </w:pPr>
    </w:p>
    <w:p w:rsidR="006B1A7C" w:rsidRDefault="00035ECD" w:rsidP="0047474A">
      <w:pPr>
        <w:numPr>
          <w:ilvl w:val="0"/>
          <w:numId w:val="9"/>
        </w:numPr>
        <w:tabs>
          <w:tab w:val="num" w:pos="360"/>
        </w:tabs>
        <w:spacing w:line="360" w:lineRule="auto"/>
        <w:jc w:val="both"/>
        <w:rPr>
          <w:rFonts w:ascii="Arial" w:hAnsi="Arial" w:cs="Arial"/>
          <w:sz w:val="22"/>
          <w:szCs w:val="22"/>
        </w:rPr>
      </w:pPr>
      <w:r>
        <w:rPr>
          <w:rFonts w:ascii="Arial" w:hAnsi="Arial" w:cs="Arial"/>
          <w:sz w:val="22"/>
          <w:szCs w:val="22"/>
        </w:rPr>
        <w:t>Là aussi, il s’agit de savoir s</w:t>
      </w:r>
      <w:r w:rsidR="00B63F1C">
        <w:rPr>
          <w:rFonts w:ascii="Arial" w:hAnsi="Arial" w:cs="Arial"/>
          <w:sz w:val="22"/>
          <w:szCs w:val="22"/>
        </w:rPr>
        <w:t xml:space="preserve">i le client </w:t>
      </w:r>
      <w:r>
        <w:rPr>
          <w:rFonts w:ascii="Arial" w:hAnsi="Arial" w:cs="Arial"/>
          <w:sz w:val="22"/>
          <w:szCs w:val="22"/>
        </w:rPr>
        <w:t>a l’impression que l</w:t>
      </w:r>
      <w:r w:rsidRPr="00035ECD">
        <w:rPr>
          <w:rFonts w:ascii="Arial" w:hAnsi="Arial" w:cs="Arial"/>
          <w:sz w:val="22"/>
          <w:szCs w:val="22"/>
        </w:rPr>
        <w:t xml:space="preserve">es agences de </w:t>
      </w:r>
      <w:r>
        <w:rPr>
          <w:rFonts w:ascii="Arial" w:hAnsi="Arial" w:cs="Arial"/>
          <w:sz w:val="22"/>
          <w:szCs w:val="22"/>
        </w:rPr>
        <w:t>sa</w:t>
      </w:r>
      <w:r w:rsidRPr="00035ECD">
        <w:rPr>
          <w:rFonts w:ascii="Arial" w:hAnsi="Arial" w:cs="Arial"/>
          <w:sz w:val="22"/>
          <w:szCs w:val="22"/>
        </w:rPr>
        <w:t xml:space="preserve"> banque</w:t>
      </w:r>
      <w:r>
        <w:rPr>
          <w:rFonts w:ascii="Arial" w:hAnsi="Arial" w:cs="Arial"/>
          <w:sz w:val="22"/>
          <w:szCs w:val="22"/>
        </w:rPr>
        <w:t xml:space="preserve"> sont bien réparties sur le territoire ou non.</w:t>
      </w:r>
    </w:p>
    <w:p w:rsidR="00BE27B5" w:rsidRDefault="00BE27B5" w:rsidP="00BE27B5">
      <w:pPr>
        <w:pStyle w:val="Paragraphedeliste"/>
        <w:rPr>
          <w:rFonts w:ascii="Arial" w:hAnsi="Arial" w:cs="Arial"/>
          <w:sz w:val="22"/>
          <w:szCs w:val="22"/>
        </w:rPr>
      </w:pPr>
    </w:p>
    <w:p w:rsidR="00BE27B5" w:rsidRPr="003B62CF" w:rsidRDefault="00CD224A" w:rsidP="0047474A">
      <w:pPr>
        <w:numPr>
          <w:ilvl w:val="0"/>
          <w:numId w:val="9"/>
        </w:numPr>
        <w:tabs>
          <w:tab w:val="num" w:pos="360"/>
        </w:tabs>
        <w:spacing w:line="360" w:lineRule="auto"/>
        <w:jc w:val="both"/>
        <w:rPr>
          <w:rFonts w:ascii="Arial" w:hAnsi="Arial" w:cs="Arial"/>
          <w:sz w:val="22"/>
          <w:szCs w:val="22"/>
        </w:rPr>
      </w:pPr>
      <w:r>
        <w:rPr>
          <w:rFonts w:ascii="Arial" w:hAnsi="Arial" w:cs="Arial"/>
          <w:sz w:val="22"/>
          <w:szCs w:val="22"/>
        </w:rPr>
        <w:t xml:space="preserve">Il s’agit ici de savoir si le client </w:t>
      </w:r>
      <w:r w:rsidR="004A5E22">
        <w:rPr>
          <w:rFonts w:ascii="Arial" w:hAnsi="Arial" w:cs="Arial"/>
          <w:sz w:val="22"/>
          <w:szCs w:val="22"/>
        </w:rPr>
        <w:t xml:space="preserve">qui possède </w:t>
      </w:r>
      <w:r>
        <w:rPr>
          <w:rFonts w:ascii="Arial" w:hAnsi="Arial" w:cs="Arial"/>
          <w:sz w:val="22"/>
          <w:szCs w:val="22"/>
        </w:rPr>
        <w:t xml:space="preserve">une carte bancaire a recours aux </w:t>
      </w:r>
      <w:r w:rsidRPr="00CD224A">
        <w:rPr>
          <w:rFonts w:ascii="Arial" w:hAnsi="Arial" w:cs="Arial"/>
          <w:sz w:val="22"/>
          <w:szCs w:val="22"/>
        </w:rPr>
        <w:t xml:space="preserve">services du GAB de </w:t>
      </w:r>
      <w:r>
        <w:rPr>
          <w:rFonts w:ascii="Arial" w:hAnsi="Arial" w:cs="Arial"/>
          <w:sz w:val="22"/>
          <w:szCs w:val="22"/>
        </w:rPr>
        <w:t>sa</w:t>
      </w:r>
      <w:r w:rsidRPr="00CD224A">
        <w:rPr>
          <w:rFonts w:ascii="Arial" w:hAnsi="Arial" w:cs="Arial"/>
          <w:sz w:val="22"/>
          <w:szCs w:val="22"/>
        </w:rPr>
        <w:t xml:space="preserve"> banque</w:t>
      </w:r>
      <w:r w:rsidR="003B62CF">
        <w:rPr>
          <w:rFonts w:ascii="Arial" w:hAnsi="Arial" w:cs="Arial"/>
          <w:sz w:val="22"/>
          <w:szCs w:val="22"/>
        </w:rPr>
        <w:t xml:space="preserve">. Si </w:t>
      </w:r>
      <w:r w:rsidR="003B62CF" w:rsidRPr="003B62CF">
        <w:rPr>
          <w:rFonts w:ascii="Arial" w:hAnsi="Arial" w:cs="Arial"/>
          <w:sz w:val="22"/>
          <w:szCs w:val="22"/>
        </w:rPr>
        <w:t xml:space="preserve">la réponse </w:t>
      </w:r>
      <w:r w:rsidR="00DF0E4C">
        <w:rPr>
          <w:rFonts w:ascii="Arial" w:hAnsi="Arial" w:cs="Arial"/>
          <w:sz w:val="22"/>
          <w:szCs w:val="22"/>
        </w:rPr>
        <w:t>à</w:t>
      </w:r>
      <w:r w:rsidR="003B62CF" w:rsidRPr="003B62CF">
        <w:rPr>
          <w:rFonts w:ascii="Arial" w:hAnsi="Arial" w:cs="Arial"/>
          <w:sz w:val="22"/>
          <w:szCs w:val="22"/>
        </w:rPr>
        <w:t xml:space="preserve"> cette question est « oui », </w:t>
      </w:r>
      <w:r w:rsidR="003B62CF">
        <w:rPr>
          <w:rFonts w:ascii="Arial" w:hAnsi="Arial" w:cs="Arial"/>
          <w:sz w:val="22"/>
          <w:szCs w:val="22"/>
        </w:rPr>
        <w:t>demandez alors :</w:t>
      </w:r>
    </w:p>
    <w:p w:rsidR="00FE6215" w:rsidRDefault="003B62CF" w:rsidP="00EA35A9">
      <w:pPr>
        <w:pStyle w:val="Paragraphedeliste"/>
        <w:numPr>
          <w:ilvl w:val="1"/>
          <w:numId w:val="9"/>
        </w:numPr>
        <w:tabs>
          <w:tab w:val="num" w:pos="360"/>
        </w:tabs>
        <w:spacing w:line="360" w:lineRule="auto"/>
        <w:jc w:val="both"/>
        <w:rPr>
          <w:rFonts w:ascii="Arial" w:hAnsi="Arial" w:cs="Arial"/>
          <w:sz w:val="22"/>
          <w:szCs w:val="22"/>
        </w:rPr>
      </w:pPr>
      <w:r>
        <w:rPr>
          <w:rFonts w:ascii="Arial" w:hAnsi="Arial" w:cs="Arial"/>
          <w:sz w:val="22"/>
          <w:szCs w:val="22"/>
        </w:rPr>
        <w:t xml:space="preserve">Si </w:t>
      </w:r>
      <w:r w:rsidR="00FE6215">
        <w:rPr>
          <w:rFonts w:ascii="Arial" w:hAnsi="Arial" w:cs="Arial"/>
          <w:sz w:val="22"/>
          <w:szCs w:val="22"/>
        </w:rPr>
        <w:t>le client pense que le nombre de GAB est suffisant ;</w:t>
      </w:r>
    </w:p>
    <w:p w:rsidR="00FE6215" w:rsidRDefault="00FE6215" w:rsidP="00EA35A9">
      <w:pPr>
        <w:pStyle w:val="Paragraphedeliste"/>
        <w:numPr>
          <w:ilvl w:val="1"/>
          <w:numId w:val="9"/>
        </w:numPr>
        <w:tabs>
          <w:tab w:val="num" w:pos="360"/>
        </w:tabs>
        <w:spacing w:line="360" w:lineRule="auto"/>
        <w:jc w:val="both"/>
        <w:rPr>
          <w:rFonts w:ascii="Arial" w:hAnsi="Arial" w:cs="Arial"/>
          <w:sz w:val="22"/>
          <w:szCs w:val="22"/>
        </w:rPr>
      </w:pPr>
      <w:r>
        <w:rPr>
          <w:rFonts w:ascii="Arial" w:hAnsi="Arial" w:cs="Arial"/>
          <w:sz w:val="22"/>
          <w:szCs w:val="22"/>
        </w:rPr>
        <w:t>Ce qu’il pense de leur répartition géographique ;</w:t>
      </w:r>
    </w:p>
    <w:p w:rsidR="00F125AB" w:rsidRDefault="00DD6F0F" w:rsidP="00EA35A9">
      <w:pPr>
        <w:pStyle w:val="Paragraphedeliste"/>
        <w:numPr>
          <w:ilvl w:val="1"/>
          <w:numId w:val="9"/>
        </w:numPr>
        <w:tabs>
          <w:tab w:val="num" w:pos="360"/>
        </w:tabs>
        <w:spacing w:line="360" w:lineRule="auto"/>
        <w:jc w:val="both"/>
        <w:rPr>
          <w:rFonts w:ascii="Arial" w:hAnsi="Arial" w:cs="Arial"/>
          <w:sz w:val="22"/>
          <w:szCs w:val="22"/>
        </w:rPr>
      </w:pPr>
      <w:r>
        <w:rPr>
          <w:rFonts w:ascii="Arial" w:hAnsi="Arial" w:cs="Arial"/>
          <w:sz w:val="22"/>
          <w:szCs w:val="22"/>
        </w:rPr>
        <w:t>Le constat qu’il a fait sur la qualité des GAB : fonctionne</w:t>
      </w:r>
      <w:r w:rsidR="000D289C">
        <w:rPr>
          <w:rFonts w:ascii="Arial" w:hAnsi="Arial" w:cs="Arial"/>
          <w:sz w:val="22"/>
          <w:szCs w:val="22"/>
        </w:rPr>
        <w:t>n</w:t>
      </w:r>
      <w:r>
        <w:rPr>
          <w:rFonts w:ascii="Arial" w:hAnsi="Arial" w:cs="Arial"/>
          <w:sz w:val="22"/>
          <w:szCs w:val="22"/>
        </w:rPr>
        <w:t>t-ils correctement ?</w:t>
      </w:r>
    </w:p>
    <w:p w:rsidR="003B62CF" w:rsidRDefault="00F125AB" w:rsidP="00EA35A9">
      <w:pPr>
        <w:pStyle w:val="Paragraphedeliste"/>
        <w:numPr>
          <w:ilvl w:val="1"/>
          <w:numId w:val="9"/>
        </w:numPr>
        <w:tabs>
          <w:tab w:val="num" w:pos="360"/>
        </w:tabs>
        <w:spacing w:line="360" w:lineRule="auto"/>
        <w:jc w:val="both"/>
        <w:rPr>
          <w:rFonts w:ascii="Arial" w:hAnsi="Arial" w:cs="Arial"/>
          <w:sz w:val="22"/>
          <w:szCs w:val="22"/>
        </w:rPr>
      </w:pPr>
      <w:r>
        <w:rPr>
          <w:rFonts w:ascii="Arial" w:hAnsi="Arial" w:cs="Arial"/>
          <w:sz w:val="22"/>
          <w:szCs w:val="22"/>
        </w:rPr>
        <w:t xml:space="preserve">La </w:t>
      </w:r>
      <w:r w:rsidR="00455A95">
        <w:rPr>
          <w:rFonts w:ascii="Arial" w:hAnsi="Arial" w:cs="Arial"/>
          <w:sz w:val="22"/>
          <w:szCs w:val="22"/>
        </w:rPr>
        <w:t>perception que le cl</w:t>
      </w:r>
      <w:r>
        <w:rPr>
          <w:rFonts w:ascii="Arial" w:hAnsi="Arial" w:cs="Arial"/>
          <w:sz w:val="22"/>
          <w:szCs w:val="22"/>
        </w:rPr>
        <w:t>i</w:t>
      </w:r>
      <w:r w:rsidR="00455A95">
        <w:rPr>
          <w:rFonts w:ascii="Arial" w:hAnsi="Arial" w:cs="Arial"/>
          <w:sz w:val="22"/>
          <w:szCs w:val="22"/>
        </w:rPr>
        <w:t>e</w:t>
      </w:r>
      <w:r>
        <w:rPr>
          <w:rFonts w:ascii="Arial" w:hAnsi="Arial" w:cs="Arial"/>
          <w:sz w:val="22"/>
          <w:szCs w:val="22"/>
        </w:rPr>
        <w:t xml:space="preserve">nt a de </w:t>
      </w:r>
      <w:r w:rsidR="00B1001B">
        <w:rPr>
          <w:rFonts w:ascii="Arial" w:hAnsi="Arial" w:cs="Arial"/>
          <w:sz w:val="22"/>
          <w:szCs w:val="22"/>
        </w:rPr>
        <w:t xml:space="preserve">la </w:t>
      </w:r>
      <w:r>
        <w:rPr>
          <w:rFonts w:ascii="Arial" w:hAnsi="Arial" w:cs="Arial"/>
          <w:sz w:val="22"/>
          <w:szCs w:val="22"/>
        </w:rPr>
        <w:t>sécurité des GAB de sa banque</w:t>
      </w:r>
      <w:r w:rsidR="00B1001B">
        <w:rPr>
          <w:rFonts w:ascii="Arial" w:hAnsi="Arial" w:cs="Arial"/>
          <w:sz w:val="22"/>
          <w:szCs w:val="22"/>
        </w:rPr>
        <w:t>. Par « sécurité » on entend ici si les GAB sont</w:t>
      </w:r>
      <w:r>
        <w:rPr>
          <w:rFonts w:ascii="Arial" w:hAnsi="Arial" w:cs="Arial"/>
          <w:sz w:val="22"/>
          <w:szCs w:val="22"/>
        </w:rPr>
        <w:t xml:space="preserve"> placés dans des endroits sûrs</w:t>
      </w:r>
      <w:r w:rsidR="00B1001B">
        <w:rPr>
          <w:rFonts w:ascii="Arial" w:hAnsi="Arial" w:cs="Arial"/>
          <w:sz w:val="22"/>
          <w:szCs w:val="22"/>
        </w:rPr>
        <w:t>, s’ils s</w:t>
      </w:r>
      <w:r>
        <w:rPr>
          <w:rFonts w:ascii="Arial" w:hAnsi="Arial" w:cs="Arial"/>
          <w:sz w:val="22"/>
          <w:szCs w:val="22"/>
        </w:rPr>
        <w:t>ont bien fermés avec</w:t>
      </w:r>
      <w:r w:rsidR="00EE161A">
        <w:rPr>
          <w:rFonts w:ascii="Arial" w:hAnsi="Arial" w:cs="Arial"/>
          <w:sz w:val="22"/>
          <w:szCs w:val="22"/>
        </w:rPr>
        <w:t xml:space="preserve"> un vitrage teinté qui empêche</w:t>
      </w:r>
      <w:r>
        <w:rPr>
          <w:rFonts w:ascii="Arial" w:hAnsi="Arial" w:cs="Arial"/>
          <w:sz w:val="22"/>
          <w:szCs w:val="22"/>
        </w:rPr>
        <w:t xml:space="preserve"> les regards indiscrets</w:t>
      </w:r>
      <w:r w:rsidR="00373E90">
        <w:rPr>
          <w:rFonts w:ascii="Arial" w:hAnsi="Arial" w:cs="Arial"/>
          <w:sz w:val="22"/>
          <w:szCs w:val="22"/>
        </w:rPr>
        <w:t>, s’ils s</w:t>
      </w:r>
      <w:r>
        <w:rPr>
          <w:rFonts w:ascii="Arial" w:hAnsi="Arial" w:cs="Arial"/>
          <w:sz w:val="22"/>
          <w:szCs w:val="22"/>
        </w:rPr>
        <w:t>ont</w:t>
      </w:r>
      <w:r w:rsidR="00373E90">
        <w:rPr>
          <w:rFonts w:ascii="Arial" w:hAnsi="Arial" w:cs="Arial"/>
          <w:sz w:val="22"/>
          <w:szCs w:val="22"/>
        </w:rPr>
        <w:t xml:space="preserve"> surveillés par un vigile qui a en charge de surveiller le GAB mais aussi de jouer un rôle dissuasif</w:t>
      </w:r>
      <w:r w:rsidR="00EE161A">
        <w:rPr>
          <w:rFonts w:ascii="Arial" w:hAnsi="Arial" w:cs="Arial"/>
          <w:sz w:val="22"/>
          <w:szCs w:val="22"/>
        </w:rPr>
        <w:t>, etc</w:t>
      </w:r>
      <w:r w:rsidR="00373E90">
        <w:rPr>
          <w:rFonts w:ascii="Arial" w:hAnsi="Arial" w:cs="Arial"/>
          <w:sz w:val="22"/>
          <w:szCs w:val="22"/>
        </w:rPr>
        <w:t>.</w:t>
      </w:r>
      <w:r>
        <w:rPr>
          <w:rFonts w:ascii="Arial" w:hAnsi="Arial" w:cs="Arial"/>
          <w:sz w:val="22"/>
          <w:szCs w:val="22"/>
        </w:rPr>
        <w:t xml:space="preserve"> </w:t>
      </w:r>
    </w:p>
    <w:p w:rsidR="00713D0D" w:rsidRDefault="00713D0D" w:rsidP="00EA35A9">
      <w:pPr>
        <w:pStyle w:val="Paragraphedeliste"/>
        <w:numPr>
          <w:ilvl w:val="1"/>
          <w:numId w:val="9"/>
        </w:numPr>
        <w:tabs>
          <w:tab w:val="num" w:pos="360"/>
        </w:tabs>
        <w:spacing w:line="360" w:lineRule="auto"/>
        <w:jc w:val="both"/>
        <w:rPr>
          <w:rFonts w:ascii="Arial" w:hAnsi="Arial" w:cs="Arial"/>
          <w:sz w:val="22"/>
          <w:szCs w:val="22"/>
        </w:rPr>
      </w:pPr>
      <w:r>
        <w:rPr>
          <w:rFonts w:ascii="Arial" w:hAnsi="Arial" w:cs="Arial"/>
          <w:sz w:val="22"/>
          <w:szCs w:val="22"/>
        </w:rPr>
        <w:t>Il conviendra de connaître l’appréciation que le client</w:t>
      </w:r>
      <w:r w:rsidRPr="006B4CF5">
        <w:rPr>
          <w:rFonts w:ascii="Arial" w:hAnsi="Arial" w:cs="Arial"/>
          <w:sz w:val="22"/>
          <w:szCs w:val="22"/>
        </w:rPr>
        <w:t xml:space="preserve"> </w:t>
      </w:r>
      <w:r>
        <w:rPr>
          <w:rFonts w:ascii="Arial" w:hAnsi="Arial" w:cs="Arial"/>
          <w:sz w:val="22"/>
          <w:szCs w:val="22"/>
        </w:rPr>
        <w:t xml:space="preserve">fait du </w:t>
      </w:r>
      <w:r w:rsidRPr="00AB7D43">
        <w:rPr>
          <w:rFonts w:ascii="Arial" w:hAnsi="Arial" w:cs="Arial"/>
          <w:b/>
          <w:sz w:val="22"/>
          <w:szCs w:val="22"/>
        </w:rPr>
        <w:t xml:space="preserve">délai </w:t>
      </w:r>
      <w:r>
        <w:rPr>
          <w:rFonts w:ascii="Arial" w:hAnsi="Arial" w:cs="Arial"/>
          <w:b/>
          <w:sz w:val="22"/>
          <w:szCs w:val="22"/>
        </w:rPr>
        <w:t xml:space="preserve">de </w:t>
      </w:r>
      <w:r w:rsidRPr="00AB7D43">
        <w:rPr>
          <w:rFonts w:ascii="Arial" w:hAnsi="Arial" w:cs="Arial"/>
          <w:b/>
          <w:sz w:val="22"/>
          <w:szCs w:val="22"/>
        </w:rPr>
        <w:t>renouvellement</w:t>
      </w:r>
      <w:r>
        <w:rPr>
          <w:rFonts w:ascii="Arial" w:hAnsi="Arial" w:cs="Arial"/>
          <w:b/>
          <w:sz w:val="22"/>
          <w:szCs w:val="22"/>
        </w:rPr>
        <w:t xml:space="preserve"> de sa carte bancaire.</w:t>
      </w:r>
    </w:p>
    <w:p w:rsidR="003B62CF" w:rsidRDefault="003B62CF" w:rsidP="003B62CF">
      <w:pPr>
        <w:pStyle w:val="Paragraphedeliste"/>
        <w:rPr>
          <w:rFonts w:ascii="Arial" w:hAnsi="Arial" w:cs="Arial"/>
          <w:sz w:val="22"/>
          <w:szCs w:val="22"/>
        </w:rPr>
      </w:pPr>
    </w:p>
    <w:p w:rsidR="00ED2C61" w:rsidRDefault="00FD2206" w:rsidP="00C07F08">
      <w:pPr>
        <w:numPr>
          <w:ilvl w:val="0"/>
          <w:numId w:val="9"/>
        </w:numPr>
        <w:tabs>
          <w:tab w:val="num" w:pos="360"/>
        </w:tabs>
        <w:spacing w:line="360" w:lineRule="auto"/>
        <w:jc w:val="both"/>
        <w:rPr>
          <w:rFonts w:ascii="Arial" w:hAnsi="Arial" w:cs="Arial"/>
          <w:sz w:val="22"/>
          <w:szCs w:val="22"/>
        </w:rPr>
      </w:pPr>
      <w:r w:rsidRPr="00436578">
        <w:rPr>
          <w:rFonts w:ascii="Arial" w:hAnsi="Arial" w:cs="Arial"/>
          <w:sz w:val="22"/>
          <w:szCs w:val="22"/>
        </w:rPr>
        <w:lastRenderedPageBreak/>
        <w:t>Par « </w:t>
      </w:r>
      <w:r w:rsidR="00436578" w:rsidRPr="00436578">
        <w:rPr>
          <w:rFonts w:ascii="Arial" w:hAnsi="Arial" w:cs="Arial"/>
          <w:sz w:val="22"/>
          <w:szCs w:val="22"/>
        </w:rPr>
        <w:t>caisse </w:t>
      </w:r>
      <w:r w:rsidRPr="00436578">
        <w:rPr>
          <w:rFonts w:ascii="Arial" w:hAnsi="Arial" w:cs="Arial"/>
          <w:sz w:val="22"/>
          <w:szCs w:val="22"/>
        </w:rPr>
        <w:t xml:space="preserve">», il faut comprendre </w:t>
      </w:r>
      <w:r w:rsidR="00BC5774">
        <w:rPr>
          <w:rFonts w:ascii="Arial" w:hAnsi="Arial" w:cs="Arial"/>
          <w:sz w:val="22"/>
          <w:szCs w:val="22"/>
        </w:rPr>
        <w:t xml:space="preserve">les guichets </w:t>
      </w:r>
      <w:r w:rsidR="00436578" w:rsidRPr="00436578">
        <w:rPr>
          <w:rFonts w:ascii="Arial" w:hAnsi="Arial" w:cs="Arial"/>
          <w:sz w:val="22"/>
          <w:szCs w:val="22"/>
        </w:rPr>
        <w:t>qui sont fonctionnels. Car certaines banques ont des caisses qui ne sont pas ouvertes, faute d</w:t>
      </w:r>
      <w:r w:rsidR="00436578">
        <w:rPr>
          <w:rFonts w:ascii="Arial" w:hAnsi="Arial" w:cs="Arial"/>
          <w:sz w:val="22"/>
          <w:szCs w:val="22"/>
        </w:rPr>
        <w:t>’</w:t>
      </w:r>
      <w:r w:rsidR="00436578" w:rsidRPr="00436578">
        <w:rPr>
          <w:rFonts w:ascii="Arial" w:hAnsi="Arial" w:cs="Arial"/>
          <w:sz w:val="22"/>
          <w:szCs w:val="22"/>
        </w:rPr>
        <w:t>e</w:t>
      </w:r>
      <w:r w:rsidR="00E010F1">
        <w:rPr>
          <w:rFonts w:ascii="Arial" w:hAnsi="Arial" w:cs="Arial"/>
          <w:sz w:val="22"/>
          <w:szCs w:val="22"/>
        </w:rPr>
        <w:t>ffectif suffisant</w:t>
      </w:r>
      <w:r w:rsidR="00436578" w:rsidRPr="00436578">
        <w:rPr>
          <w:rFonts w:ascii="Arial" w:hAnsi="Arial" w:cs="Arial"/>
          <w:sz w:val="22"/>
          <w:szCs w:val="22"/>
        </w:rPr>
        <w:t>.</w:t>
      </w:r>
    </w:p>
    <w:p w:rsidR="00C46048" w:rsidRDefault="00C46048" w:rsidP="00C46048">
      <w:pPr>
        <w:tabs>
          <w:tab w:val="num" w:pos="360"/>
        </w:tabs>
        <w:spacing w:line="360" w:lineRule="auto"/>
        <w:ind w:left="360"/>
        <w:jc w:val="both"/>
        <w:rPr>
          <w:rFonts w:ascii="Arial" w:hAnsi="Arial" w:cs="Arial"/>
          <w:sz w:val="22"/>
          <w:szCs w:val="22"/>
        </w:rPr>
      </w:pPr>
    </w:p>
    <w:p w:rsidR="00436578" w:rsidRDefault="00203231" w:rsidP="00C07F08">
      <w:pPr>
        <w:numPr>
          <w:ilvl w:val="0"/>
          <w:numId w:val="9"/>
        </w:numPr>
        <w:tabs>
          <w:tab w:val="num" w:pos="360"/>
        </w:tabs>
        <w:spacing w:line="360" w:lineRule="auto"/>
        <w:jc w:val="both"/>
        <w:rPr>
          <w:rFonts w:ascii="Arial" w:hAnsi="Arial" w:cs="Arial"/>
          <w:sz w:val="22"/>
          <w:szCs w:val="22"/>
        </w:rPr>
      </w:pPr>
      <w:r>
        <w:rPr>
          <w:rFonts w:ascii="Arial" w:hAnsi="Arial" w:cs="Arial"/>
          <w:sz w:val="22"/>
          <w:szCs w:val="22"/>
        </w:rPr>
        <w:t>Par « </w:t>
      </w:r>
      <w:r w:rsidRPr="00203231">
        <w:rPr>
          <w:rFonts w:ascii="Arial" w:hAnsi="Arial" w:cs="Arial"/>
          <w:sz w:val="22"/>
          <w:szCs w:val="22"/>
        </w:rPr>
        <w:t>opérations de caisse</w:t>
      </w:r>
      <w:r>
        <w:rPr>
          <w:rFonts w:ascii="Arial" w:hAnsi="Arial" w:cs="Arial"/>
          <w:sz w:val="22"/>
          <w:szCs w:val="22"/>
        </w:rPr>
        <w:t> »,</w:t>
      </w:r>
      <w:r w:rsidRPr="00203231">
        <w:rPr>
          <w:rFonts w:ascii="Arial" w:hAnsi="Arial" w:cs="Arial"/>
          <w:sz w:val="22"/>
          <w:szCs w:val="22"/>
        </w:rPr>
        <w:t xml:space="preserve"> </w:t>
      </w:r>
      <w:r>
        <w:rPr>
          <w:rFonts w:ascii="Arial" w:hAnsi="Arial" w:cs="Arial"/>
          <w:sz w:val="22"/>
          <w:szCs w:val="22"/>
        </w:rPr>
        <w:t xml:space="preserve">Il est entendu </w:t>
      </w:r>
      <w:r w:rsidR="00095A6F">
        <w:rPr>
          <w:rFonts w:ascii="Arial" w:hAnsi="Arial" w:cs="Arial"/>
          <w:sz w:val="22"/>
          <w:szCs w:val="22"/>
        </w:rPr>
        <w:t xml:space="preserve">notamment </w:t>
      </w:r>
      <w:r w:rsidR="007511CE">
        <w:rPr>
          <w:rFonts w:ascii="Arial" w:hAnsi="Arial" w:cs="Arial"/>
          <w:sz w:val="22"/>
          <w:szCs w:val="22"/>
        </w:rPr>
        <w:t>les opérations de</w:t>
      </w:r>
      <w:r>
        <w:rPr>
          <w:rFonts w:ascii="Arial" w:hAnsi="Arial" w:cs="Arial"/>
          <w:sz w:val="22"/>
          <w:szCs w:val="22"/>
        </w:rPr>
        <w:t xml:space="preserve"> retrait et</w:t>
      </w:r>
      <w:r w:rsidR="00E3403E">
        <w:rPr>
          <w:rFonts w:ascii="Arial" w:hAnsi="Arial" w:cs="Arial"/>
          <w:sz w:val="22"/>
          <w:szCs w:val="22"/>
        </w:rPr>
        <w:t xml:space="preserve"> </w:t>
      </w:r>
      <w:r w:rsidR="007511CE">
        <w:rPr>
          <w:rFonts w:ascii="Arial" w:hAnsi="Arial" w:cs="Arial"/>
          <w:sz w:val="22"/>
          <w:szCs w:val="22"/>
        </w:rPr>
        <w:t>d</w:t>
      </w:r>
      <w:r w:rsidR="00E3403E">
        <w:rPr>
          <w:rFonts w:ascii="Arial" w:hAnsi="Arial" w:cs="Arial"/>
          <w:sz w:val="22"/>
          <w:szCs w:val="22"/>
        </w:rPr>
        <w:t>e</w:t>
      </w:r>
      <w:r>
        <w:rPr>
          <w:rFonts w:ascii="Arial" w:hAnsi="Arial" w:cs="Arial"/>
          <w:sz w:val="22"/>
          <w:szCs w:val="22"/>
        </w:rPr>
        <w:t xml:space="preserve"> dépôt </w:t>
      </w:r>
      <w:r w:rsidR="00990FDB">
        <w:rPr>
          <w:rFonts w:ascii="Arial" w:hAnsi="Arial" w:cs="Arial"/>
          <w:sz w:val="22"/>
          <w:szCs w:val="22"/>
        </w:rPr>
        <w:t>d’</w:t>
      </w:r>
      <w:r>
        <w:rPr>
          <w:rFonts w:ascii="Arial" w:hAnsi="Arial" w:cs="Arial"/>
          <w:sz w:val="22"/>
          <w:szCs w:val="22"/>
        </w:rPr>
        <w:t xml:space="preserve">espèces, </w:t>
      </w:r>
      <w:r w:rsidR="007511CE">
        <w:rPr>
          <w:rFonts w:ascii="Arial" w:hAnsi="Arial" w:cs="Arial"/>
          <w:sz w:val="22"/>
          <w:szCs w:val="22"/>
        </w:rPr>
        <w:t xml:space="preserve">les opérations de </w:t>
      </w:r>
      <w:r>
        <w:rPr>
          <w:rFonts w:ascii="Arial" w:hAnsi="Arial" w:cs="Arial"/>
          <w:sz w:val="22"/>
          <w:szCs w:val="22"/>
        </w:rPr>
        <w:t>dép</w:t>
      </w:r>
      <w:r w:rsidR="00434365">
        <w:rPr>
          <w:rFonts w:ascii="Arial" w:hAnsi="Arial" w:cs="Arial"/>
          <w:sz w:val="22"/>
          <w:szCs w:val="22"/>
        </w:rPr>
        <w:t>ôt de chèque</w:t>
      </w:r>
      <w:r w:rsidR="00990FDB">
        <w:rPr>
          <w:rFonts w:ascii="Arial" w:hAnsi="Arial" w:cs="Arial"/>
          <w:sz w:val="22"/>
          <w:szCs w:val="22"/>
        </w:rPr>
        <w:t>s</w:t>
      </w:r>
      <w:r w:rsidR="007511CE">
        <w:rPr>
          <w:rFonts w:ascii="Arial" w:hAnsi="Arial" w:cs="Arial"/>
          <w:sz w:val="22"/>
          <w:szCs w:val="22"/>
        </w:rPr>
        <w:t xml:space="preserve"> et celles</w:t>
      </w:r>
      <w:r w:rsidR="00A1433B">
        <w:rPr>
          <w:rFonts w:ascii="Arial" w:hAnsi="Arial" w:cs="Arial"/>
          <w:sz w:val="22"/>
          <w:szCs w:val="22"/>
        </w:rPr>
        <w:t xml:space="preserve"> effectué</w:t>
      </w:r>
      <w:r w:rsidR="007511CE">
        <w:rPr>
          <w:rFonts w:ascii="Arial" w:hAnsi="Arial" w:cs="Arial"/>
          <w:sz w:val="22"/>
          <w:szCs w:val="22"/>
        </w:rPr>
        <w:t>e</w:t>
      </w:r>
      <w:r w:rsidR="00A1433B">
        <w:rPr>
          <w:rFonts w:ascii="Arial" w:hAnsi="Arial" w:cs="Arial"/>
          <w:sz w:val="22"/>
          <w:szCs w:val="22"/>
        </w:rPr>
        <w:t>s auprès d’un guichet de la banque</w:t>
      </w:r>
      <w:r>
        <w:rPr>
          <w:rFonts w:ascii="Arial" w:hAnsi="Arial" w:cs="Arial"/>
          <w:sz w:val="22"/>
          <w:szCs w:val="22"/>
        </w:rPr>
        <w:t>.</w:t>
      </w:r>
    </w:p>
    <w:p w:rsidR="001D2859" w:rsidRDefault="001D2859" w:rsidP="001D2859">
      <w:pPr>
        <w:pStyle w:val="Paragraphedeliste"/>
        <w:rPr>
          <w:rFonts w:ascii="Arial" w:hAnsi="Arial" w:cs="Arial"/>
          <w:sz w:val="22"/>
          <w:szCs w:val="22"/>
        </w:rPr>
      </w:pPr>
    </w:p>
    <w:p w:rsidR="001D2859" w:rsidRDefault="001D2859" w:rsidP="00C07F08">
      <w:pPr>
        <w:numPr>
          <w:ilvl w:val="0"/>
          <w:numId w:val="9"/>
        </w:numPr>
        <w:tabs>
          <w:tab w:val="num" w:pos="360"/>
        </w:tabs>
        <w:spacing w:line="360" w:lineRule="auto"/>
        <w:jc w:val="both"/>
        <w:rPr>
          <w:rFonts w:ascii="Arial" w:hAnsi="Arial" w:cs="Arial"/>
          <w:sz w:val="22"/>
          <w:szCs w:val="22"/>
        </w:rPr>
      </w:pPr>
      <w:r>
        <w:rPr>
          <w:rFonts w:ascii="Arial" w:hAnsi="Arial" w:cs="Arial"/>
          <w:sz w:val="22"/>
          <w:szCs w:val="22"/>
        </w:rPr>
        <w:t xml:space="preserve">Dans les questions </w:t>
      </w:r>
      <w:r w:rsidRPr="00531DA2">
        <w:rPr>
          <w:rFonts w:ascii="Arial" w:hAnsi="Arial" w:cs="Arial"/>
          <w:b/>
          <w:sz w:val="22"/>
          <w:szCs w:val="22"/>
        </w:rPr>
        <w:t>2</w:t>
      </w:r>
      <w:r w:rsidR="007A6B37">
        <w:rPr>
          <w:rFonts w:ascii="Arial" w:hAnsi="Arial" w:cs="Arial"/>
          <w:b/>
          <w:sz w:val="22"/>
          <w:szCs w:val="22"/>
        </w:rPr>
        <w:t>3</w:t>
      </w:r>
      <w:r>
        <w:rPr>
          <w:rFonts w:ascii="Arial" w:hAnsi="Arial" w:cs="Arial"/>
          <w:sz w:val="22"/>
          <w:szCs w:val="22"/>
        </w:rPr>
        <w:t xml:space="preserve"> et </w:t>
      </w:r>
      <w:r w:rsidR="007A6B37">
        <w:rPr>
          <w:rFonts w:ascii="Arial" w:hAnsi="Arial" w:cs="Arial"/>
          <w:b/>
          <w:sz w:val="22"/>
          <w:szCs w:val="22"/>
        </w:rPr>
        <w:t>23</w:t>
      </w:r>
      <w:r w:rsidRPr="00531DA2">
        <w:rPr>
          <w:rFonts w:ascii="Arial" w:hAnsi="Arial" w:cs="Arial"/>
          <w:b/>
          <w:sz w:val="22"/>
          <w:szCs w:val="22"/>
        </w:rPr>
        <w:t>.1</w:t>
      </w:r>
      <w:r>
        <w:rPr>
          <w:rFonts w:ascii="Arial" w:hAnsi="Arial" w:cs="Arial"/>
          <w:sz w:val="22"/>
          <w:szCs w:val="22"/>
        </w:rPr>
        <w:t>, il s’agit de savoir si le client fait d</w:t>
      </w:r>
      <w:r w:rsidRPr="001D2859">
        <w:rPr>
          <w:rFonts w:ascii="Arial" w:hAnsi="Arial" w:cs="Arial"/>
          <w:sz w:val="22"/>
          <w:szCs w:val="22"/>
        </w:rPr>
        <w:t>es opérations de virements</w:t>
      </w:r>
      <w:r>
        <w:rPr>
          <w:rFonts w:ascii="Arial" w:hAnsi="Arial" w:cs="Arial"/>
          <w:sz w:val="22"/>
          <w:szCs w:val="22"/>
        </w:rPr>
        <w:t>, à partir de son compte</w:t>
      </w:r>
      <w:r w:rsidRPr="001D2859">
        <w:rPr>
          <w:rFonts w:ascii="Arial" w:hAnsi="Arial" w:cs="Arial"/>
          <w:sz w:val="22"/>
          <w:szCs w:val="22"/>
        </w:rPr>
        <w:t xml:space="preserve"> vers un</w:t>
      </w:r>
      <w:r>
        <w:rPr>
          <w:rFonts w:ascii="Arial" w:hAnsi="Arial" w:cs="Arial"/>
          <w:sz w:val="22"/>
          <w:szCs w:val="22"/>
        </w:rPr>
        <w:t xml:space="preserve">e </w:t>
      </w:r>
      <w:r w:rsidRPr="001D2859">
        <w:rPr>
          <w:rFonts w:ascii="Arial" w:hAnsi="Arial" w:cs="Arial"/>
          <w:sz w:val="22"/>
          <w:szCs w:val="22"/>
        </w:rPr>
        <w:t xml:space="preserve">autre </w:t>
      </w:r>
      <w:r>
        <w:rPr>
          <w:rFonts w:ascii="Arial" w:hAnsi="Arial" w:cs="Arial"/>
          <w:sz w:val="22"/>
          <w:szCs w:val="22"/>
        </w:rPr>
        <w:t xml:space="preserve">banque située sur le territoire national et, le cas échéant, d’en connaître </w:t>
      </w:r>
      <w:r w:rsidR="00061779">
        <w:rPr>
          <w:rFonts w:ascii="Arial" w:hAnsi="Arial" w:cs="Arial"/>
          <w:sz w:val="22"/>
          <w:szCs w:val="22"/>
        </w:rPr>
        <w:t xml:space="preserve">la </w:t>
      </w:r>
      <w:r w:rsidR="00973F14">
        <w:rPr>
          <w:rFonts w:ascii="Arial" w:hAnsi="Arial" w:cs="Arial"/>
          <w:sz w:val="22"/>
          <w:szCs w:val="22"/>
        </w:rPr>
        <w:t>rapidité</w:t>
      </w:r>
      <w:r>
        <w:rPr>
          <w:rFonts w:ascii="Arial" w:hAnsi="Arial" w:cs="Arial"/>
          <w:sz w:val="22"/>
          <w:szCs w:val="22"/>
        </w:rPr>
        <w:t>.</w:t>
      </w:r>
    </w:p>
    <w:p w:rsidR="00770526" w:rsidRDefault="00770526" w:rsidP="00770526">
      <w:pPr>
        <w:pStyle w:val="Paragraphedeliste"/>
        <w:rPr>
          <w:rFonts w:ascii="Arial" w:hAnsi="Arial" w:cs="Arial"/>
          <w:sz w:val="22"/>
          <w:szCs w:val="22"/>
        </w:rPr>
      </w:pPr>
    </w:p>
    <w:p w:rsidR="00770526" w:rsidRDefault="004767F6" w:rsidP="00C07F08">
      <w:pPr>
        <w:numPr>
          <w:ilvl w:val="0"/>
          <w:numId w:val="9"/>
        </w:numPr>
        <w:tabs>
          <w:tab w:val="num" w:pos="360"/>
        </w:tabs>
        <w:spacing w:line="360" w:lineRule="auto"/>
        <w:jc w:val="both"/>
        <w:rPr>
          <w:rFonts w:ascii="Arial" w:hAnsi="Arial" w:cs="Arial"/>
          <w:sz w:val="22"/>
          <w:szCs w:val="22"/>
        </w:rPr>
      </w:pPr>
      <w:r>
        <w:rPr>
          <w:rFonts w:ascii="Arial" w:hAnsi="Arial" w:cs="Arial"/>
          <w:sz w:val="22"/>
          <w:szCs w:val="22"/>
        </w:rPr>
        <w:t>De même</w:t>
      </w:r>
      <w:r w:rsidR="00CD25AF">
        <w:rPr>
          <w:rFonts w:ascii="Arial" w:hAnsi="Arial" w:cs="Arial"/>
          <w:sz w:val="22"/>
          <w:szCs w:val="22"/>
        </w:rPr>
        <w:t>, d</w:t>
      </w:r>
      <w:r w:rsidR="00DC15B0">
        <w:rPr>
          <w:rFonts w:ascii="Arial" w:hAnsi="Arial" w:cs="Arial"/>
          <w:sz w:val="22"/>
          <w:szCs w:val="22"/>
        </w:rPr>
        <w:t xml:space="preserve">ans </w:t>
      </w:r>
      <w:r w:rsidR="00151715">
        <w:rPr>
          <w:rFonts w:ascii="Arial" w:hAnsi="Arial" w:cs="Arial"/>
          <w:sz w:val="22"/>
          <w:szCs w:val="22"/>
        </w:rPr>
        <w:t xml:space="preserve">les questions </w:t>
      </w:r>
      <w:r w:rsidR="00151715" w:rsidRPr="002119D5">
        <w:rPr>
          <w:rFonts w:ascii="Arial" w:hAnsi="Arial" w:cs="Arial"/>
          <w:b/>
          <w:sz w:val="22"/>
          <w:szCs w:val="22"/>
        </w:rPr>
        <w:t>24</w:t>
      </w:r>
      <w:r w:rsidR="00151715">
        <w:rPr>
          <w:rFonts w:ascii="Arial" w:hAnsi="Arial" w:cs="Arial"/>
          <w:sz w:val="22"/>
          <w:szCs w:val="22"/>
        </w:rPr>
        <w:t xml:space="preserve"> et </w:t>
      </w:r>
      <w:r w:rsidR="00151715" w:rsidRPr="002119D5">
        <w:rPr>
          <w:rFonts w:ascii="Arial" w:hAnsi="Arial" w:cs="Arial"/>
          <w:b/>
          <w:sz w:val="22"/>
          <w:szCs w:val="22"/>
        </w:rPr>
        <w:t>24</w:t>
      </w:r>
      <w:r w:rsidR="00DC15B0" w:rsidRPr="002119D5">
        <w:rPr>
          <w:rFonts w:ascii="Arial" w:hAnsi="Arial" w:cs="Arial"/>
          <w:b/>
          <w:sz w:val="22"/>
          <w:szCs w:val="22"/>
        </w:rPr>
        <w:t>.1</w:t>
      </w:r>
      <w:r w:rsidR="00DC15B0">
        <w:rPr>
          <w:rFonts w:ascii="Arial" w:hAnsi="Arial" w:cs="Arial"/>
          <w:sz w:val="22"/>
          <w:szCs w:val="22"/>
        </w:rPr>
        <w:t>, il s’agit de savoir si le client fait d</w:t>
      </w:r>
      <w:r w:rsidR="00DC15B0" w:rsidRPr="001D2859">
        <w:rPr>
          <w:rFonts w:ascii="Arial" w:hAnsi="Arial" w:cs="Arial"/>
          <w:sz w:val="22"/>
          <w:szCs w:val="22"/>
        </w:rPr>
        <w:t>es opérations de virements</w:t>
      </w:r>
      <w:r w:rsidR="00DC15B0">
        <w:rPr>
          <w:rFonts w:ascii="Arial" w:hAnsi="Arial" w:cs="Arial"/>
          <w:sz w:val="22"/>
          <w:szCs w:val="22"/>
        </w:rPr>
        <w:t>, à partir de son compte</w:t>
      </w:r>
      <w:r w:rsidR="00DC15B0" w:rsidRPr="001D2859">
        <w:rPr>
          <w:rFonts w:ascii="Arial" w:hAnsi="Arial" w:cs="Arial"/>
          <w:sz w:val="22"/>
          <w:szCs w:val="22"/>
        </w:rPr>
        <w:t xml:space="preserve"> vers un</w:t>
      </w:r>
      <w:r w:rsidR="00DC15B0">
        <w:rPr>
          <w:rFonts w:ascii="Arial" w:hAnsi="Arial" w:cs="Arial"/>
          <w:sz w:val="22"/>
          <w:szCs w:val="22"/>
        </w:rPr>
        <w:t xml:space="preserve">e </w:t>
      </w:r>
      <w:r w:rsidR="00DC15B0" w:rsidRPr="001D2859">
        <w:rPr>
          <w:rFonts w:ascii="Arial" w:hAnsi="Arial" w:cs="Arial"/>
          <w:sz w:val="22"/>
          <w:szCs w:val="22"/>
        </w:rPr>
        <w:t xml:space="preserve">autre </w:t>
      </w:r>
      <w:r w:rsidR="00DC15B0">
        <w:rPr>
          <w:rFonts w:ascii="Arial" w:hAnsi="Arial" w:cs="Arial"/>
          <w:sz w:val="22"/>
          <w:szCs w:val="22"/>
        </w:rPr>
        <w:t xml:space="preserve">banque située </w:t>
      </w:r>
      <w:r>
        <w:rPr>
          <w:rFonts w:ascii="Arial" w:hAnsi="Arial" w:cs="Arial"/>
          <w:sz w:val="22"/>
          <w:szCs w:val="22"/>
        </w:rPr>
        <w:t>hors du</w:t>
      </w:r>
      <w:r w:rsidR="00DC15B0">
        <w:rPr>
          <w:rFonts w:ascii="Arial" w:hAnsi="Arial" w:cs="Arial"/>
          <w:sz w:val="22"/>
          <w:szCs w:val="22"/>
        </w:rPr>
        <w:t xml:space="preserve"> territoire national et, le cas échéant, d’en connaître la célérité</w:t>
      </w:r>
      <w:r w:rsidR="006C3F8A">
        <w:rPr>
          <w:rFonts w:ascii="Arial" w:hAnsi="Arial" w:cs="Arial"/>
          <w:sz w:val="22"/>
          <w:szCs w:val="22"/>
        </w:rPr>
        <w:t>.</w:t>
      </w:r>
    </w:p>
    <w:p w:rsidR="00151715" w:rsidRDefault="00151715" w:rsidP="00151715">
      <w:pPr>
        <w:pStyle w:val="Paragraphedeliste"/>
        <w:rPr>
          <w:rFonts w:ascii="Arial" w:hAnsi="Arial" w:cs="Arial"/>
          <w:sz w:val="22"/>
          <w:szCs w:val="22"/>
        </w:rPr>
      </w:pPr>
    </w:p>
    <w:p w:rsidR="00151715" w:rsidRPr="00151715" w:rsidRDefault="00151715" w:rsidP="00151715">
      <w:pPr>
        <w:numPr>
          <w:ilvl w:val="0"/>
          <w:numId w:val="9"/>
        </w:numPr>
        <w:tabs>
          <w:tab w:val="num" w:pos="360"/>
        </w:tabs>
        <w:spacing w:line="360" w:lineRule="auto"/>
        <w:jc w:val="both"/>
        <w:rPr>
          <w:rFonts w:ascii="Arial" w:hAnsi="Arial" w:cs="Arial"/>
          <w:sz w:val="22"/>
          <w:szCs w:val="22"/>
        </w:rPr>
      </w:pPr>
      <w:r>
        <w:rPr>
          <w:rFonts w:ascii="Arial" w:hAnsi="Arial" w:cs="Arial"/>
          <w:sz w:val="22"/>
          <w:szCs w:val="22"/>
        </w:rPr>
        <w:t>Contrairement à la question 24, seuls les virements en provenance de l’étranger sont traités dans cette question. Et tout comme la sous-question 24.1, la sous-question 25.1 permet d’apprécier la célérité de traitement de</w:t>
      </w:r>
      <w:r w:rsidR="002119D5">
        <w:rPr>
          <w:rFonts w:ascii="Arial" w:hAnsi="Arial" w:cs="Arial"/>
          <w:sz w:val="22"/>
          <w:szCs w:val="22"/>
        </w:rPr>
        <w:t xml:space="preserve"> ces opérations</w:t>
      </w:r>
      <w:r>
        <w:rPr>
          <w:rFonts w:ascii="Arial" w:hAnsi="Arial" w:cs="Arial"/>
          <w:sz w:val="22"/>
          <w:szCs w:val="22"/>
        </w:rPr>
        <w:t>.</w:t>
      </w:r>
    </w:p>
    <w:p w:rsidR="006C3F8A" w:rsidRDefault="006C3F8A" w:rsidP="006C3F8A">
      <w:pPr>
        <w:pStyle w:val="Paragraphedeliste"/>
        <w:rPr>
          <w:rFonts w:ascii="Arial" w:hAnsi="Arial" w:cs="Arial"/>
          <w:sz w:val="22"/>
          <w:szCs w:val="22"/>
        </w:rPr>
      </w:pPr>
    </w:p>
    <w:p w:rsidR="006C3F8A" w:rsidRDefault="006B4CF5" w:rsidP="00C07F08">
      <w:pPr>
        <w:numPr>
          <w:ilvl w:val="0"/>
          <w:numId w:val="9"/>
        </w:numPr>
        <w:tabs>
          <w:tab w:val="num" w:pos="360"/>
        </w:tabs>
        <w:spacing w:line="360" w:lineRule="auto"/>
        <w:jc w:val="both"/>
        <w:rPr>
          <w:rFonts w:ascii="Arial" w:hAnsi="Arial" w:cs="Arial"/>
          <w:sz w:val="22"/>
          <w:szCs w:val="22"/>
        </w:rPr>
      </w:pPr>
      <w:r>
        <w:rPr>
          <w:rFonts w:ascii="Arial" w:hAnsi="Arial" w:cs="Arial"/>
          <w:sz w:val="22"/>
          <w:szCs w:val="22"/>
        </w:rPr>
        <w:t xml:space="preserve">Dans cette question, on s’intéresse à </w:t>
      </w:r>
      <w:r w:rsidR="00BC431F">
        <w:rPr>
          <w:rFonts w:ascii="Arial" w:hAnsi="Arial" w:cs="Arial"/>
          <w:sz w:val="22"/>
          <w:szCs w:val="22"/>
        </w:rPr>
        <w:t xml:space="preserve">la détention ou non d’un chéquier ; le cas échéant, </w:t>
      </w:r>
      <w:r w:rsidR="007C2619">
        <w:rPr>
          <w:rFonts w:ascii="Arial" w:hAnsi="Arial" w:cs="Arial"/>
          <w:sz w:val="22"/>
          <w:szCs w:val="22"/>
        </w:rPr>
        <w:t xml:space="preserve">il conviendra de connaître </w:t>
      </w:r>
      <w:r>
        <w:rPr>
          <w:rFonts w:ascii="Arial" w:hAnsi="Arial" w:cs="Arial"/>
          <w:sz w:val="22"/>
          <w:szCs w:val="22"/>
        </w:rPr>
        <w:t>l’appréciation que le client</w:t>
      </w:r>
      <w:r w:rsidRPr="006B4CF5">
        <w:rPr>
          <w:rFonts w:ascii="Arial" w:hAnsi="Arial" w:cs="Arial"/>
          <w:sz w:val="22"/>
          <w:szCs w:val="22"/>
        </w:rPr>
        <w:t xml:space="preserve"> </w:t>
      </w:r>
      <w:r w:rsidR="00BC431F">
        <w:rPr>
          <w:rFonts w:ascii="Arial" w:hAnsi="Arial" w:cs="Arial"/>
          <w:sz w:val="22"/>
          <w:szCs w:val="22"/>
        </w:rPr>
        <w:t>fait de son</w:t>
      </w:r>
      <w:r>
        <w:rPr>
          <w:rFonts w:ascii="Arial" w:hAnsi="Arial" w:cs="Arial"/>
          <w:sz w:val="22"/>
          <w:szCs w:val="22"/>
        </w:rPr>
        <w:t xml:space="preserve"> </w:t>
      </w:r>
      <w:r w:rsidRPr="00AB7D43">
        <w:rPr>
          <w:rFonts w:ascii="Arial" w:hAnsi="Arial" w:cs="Arial"/>
          <w:b/>
          <w:sz w:val="22"/>
          <w:szCs w:val="22"/>
        </w:rPr>
        <w:t xml:space="preserve">délai </w:t>
      </w:r>
      <w:r w:rsidR="00990FDB">
        <w:rPr>
          <w:rFonts w:ascii="Arial" w:hAnsi="Arial" w:cs="Arial"/>
          <w:b/>
          <w:sz w:val="22"/>
          <w:szCs w:val="22"/>
        </w:rPr>
        <w:t xml:space="preserve">de demande </w:t>
      </w:r>
      <w:r w:rsidRPr="00AB7D43">
        <w:rPr>
          <w:rFonts w:ascii="Arial" w:hAnsi="Arial" w:cs="Arial"/>
          <w:b/>
          <w:sz w:val="22"/>
          <w:szCs w:val="22"/>
        </w:rPr>
        <w:t>de renouvellement</w:t>
      </w:r>
      <w:r>
        <w:rPr>
          <w:rFonts w:ascii="Arial" w:hAnsi="Arial" w:cs="Arial"/>
          <w:sz w:val="22"/>
          <w:szCs w:val="22"/>
        </w:rPr>
        <w:t>.</w:t>
      </w:r>
    </w:p>
    <w:p w:rsidR="00DE12D9" w:rsidRDefault="00DE12D9" w:rsidP="00DE12D9">
      <w:pPr>
        <w:pStyle w:val="Paragraphedeliste"/>
        <w:rPr>
          <w:rFonts w:ascii="Arial" w:hAnsi="Arial" w:cs="Arial"/>
          <w:sz w:val="22"/>
          <w:szCs w:val="22"/>
        </w:rPr>
      </w:pPr>
    </w:p>
    <w:p w:rsidR="00DE12D9" w:rsidRDefault="00025205" w:rsidP="00C07F08">
      <w:pPr>
        <w:numPr>
          <w:ilvl w:val="0"/>
          <w:numId w:val="9"/>
        </w:numPr>
        <w:tabs>
          <w:tab w:val="num" w:pos="360"/>
        </w:tabs>
        <w:spacing w:line="360" w:lineRule="auto"/>
        <w:jc w:val="both"/>
        <w:rPr>
          <w:rFonts w:ascii="Arial" w:hAnsi="Arial" w:cs="Arial"/>
          <w:sz w:val="22"/>
          <w:szCs w:val="22"/>
        </w:rPr>
      </w:pPr>
      <w:r>
        <w:rPr>
          <w:rFonts w:ascii="Arial" w:hAnsi="Arial" w:cs="Arial"/>
          <w:sz w:val="22"/>
          <w:szCs w:val="22"/>
        </w:rPr>
        <w:t xml:space="preserve">Les banques ont l’obligation de donner </w:t>
      </w:r>
      <w:r w:rsidR="008A5936">
        <w:rPr>
          <w:rFonts w:ascii="Arial" w:hAnsi="Arial" w:cs="Arial"/>
          <w:sz w:val="22"/>
          <w:szCs w:val="22"/>
        </w:rPr>
        <w:t xml:space="preserve">périodiquement </w:t>
      </w:r>
      <w:r>
        <w:rPr>
          <w:rFonts w:ascii="Arial" w:hAnsi="Arial" w:cs="Arial"/>
          <w:sz w:val="22"/>
          <w:szCs w:val="22"/>
        </w:rPr>
        <w:t xml:space="preserve">au client un relevé de compte. Cette question permet de savoir si cette obligation est respectée et avec quelle </w:t>
      </w:r>
      <w:r w:rsidRPr="00025205">
        <w:rPr>
          <w:rFonts w:ascii="Arial" w:hAnsi="Arial" w:cs="Arial"/>
          <w:sz w:val="22"/>
          <w:szCs w:val="22"/>
        </w:rPr>
        <w:t xml:space="preserve">fréquence </w:t>
      </w:r>
      <w:r>
        <w:rPr>
          <w:rFonts w:ascii="Arial" w:hAnsi="Arial" w:cs="Arial"/>
          <w:sz w:val="22"/>
          <w:szCs w:val="22"/>
        </w:rPr>
        <w:t xml:space="preserve">le client reçoit ses </w:t>
      </w:r>
      <w:r w:rsidRPr="00025205">
        <w:rPr>
          <w:rFonts w:ascii="Arial" w:hAnsi="Arial" w:cs="Arial"/>
          <w:sz w:val="22"/>
          <w:szCs w:val="22"/>
        </w:rPr>
        <w:t>relevés de compte</w:t>
      </w:r>
      <w:r>
        <w:rPr>
          <w:rFonts w:ascii="Arial" w:hAnsi="Arial" w:cs="Arial"/>
          <w:sz w:val="22"/>
          <w:szCs w:val="22"/>
        </w:rPr>
        <w:t>.</w:t>
      </w:r>
    </w:p>
    <w:p w:rsidR="005F4A33" w:rsidRDefault="005F4A33" w:rsidP="005F4A33">
      <w:pPr>
        <w:pStyle w:val="Paragraphedeliste"/>
        <w:rPr>
          <w:rFonts w:ascii="Arial" w:hAnsi="Arial" w:cs="Arial"/>
          <w:sz w:val="22"/>
          <w:szCs w:val="22"/>
        </w:rPr>
      </w:pPr>
    </w:p>
    <w:p w:rsidR="005F4A33" w:rsidRDefault="005F4A33" w:rsidP="00C07F08">
      <w:pPr>
        <w:numPr>
          <w:ilvl w:val="0"/>
          <w:numId w:val="9"/>
        </w:numPr>
        <w:tabs>
          <w:tab w:val="num" w:pos="360"/>
        </w:tabs>
        <w:spacing w:line="360" w:lineRule="auto"/>
        <w:jc w:val="both"/>
        <w:rPr>
          <w:rFonts w:ascii="Arial" w:hAnsi="Arial" w:cs="Arial"/>
          <w:sz w:val="22"/>
          <w:szCs w:val="22"/>
        </w:rPr>
      </w:pPr>
      <w:r>
        <w:rPr>
          <w:rFonts w:ascii="Arial" w:hAnsi="Arial" w:cs="Arial"/>
          <w:sz w:val="22"/>
          <w:szCs w:val="22"/>
        </w:rPr>
        <w:t xml:space="preserve">Il s’agit de </w:t>
      </w:r>
      <w:r w:rsidR="009D69B3">
        <w:rPr>
          <w:rFonts w:ascii="Arial" w:hAnsi="Arial" w:cs="Arial"/>
          <w:sz w:val="22"/>
          <w:szCs w:val="22"/>
        </w:rPr>
        <w:t xml:space="preserve">savoir ici si le client décèle </w:t>
      </w:r>
      <w:r w:rsidRPr="005F4A33">
        <w:rPr>
          <w:rFonts w:ascii="Arial" w:hAnsi="Arial" w:cs="Arial"/>
          <w:sz w:val="22"/>
          <w:szCs w:val="22"/>
        </w:rPr>
        <w:t xml:space="preserve">dans </w:t>
      </w:r>
      <w:r>
        <w:rPr>
          <w:rFonts w:ascii="Arial" w:hAnsi="Arial" w:cs="Arial"/>
          <w:sz w:val="22"/>
          <w:szCs w:val="22"/>
        </w:rPr>
        <w:t xml:space="preserve">ses </w:t>
      </w:r>
      <w:r w:rsidRPr="005F4A33">
        <w:rPr>
          <w:rFonts w:ascii="Arial" w:hAnsi="Arial" w:cs="Arial"/>
          <w:sz w:val="22"/>
          <w:szCs w:val="22"/>
        </w:rPr>
        <w:t>relevés</w:t>
      </w:r>
      <w:r w:rsidR="009D69B3">
        <w:rPr>
          <w:rFonts w:ascii="Arial" w:hAnsi="Arial" w:cs="Arial"/>
          <w:sz w:val="22"/>
          <w:szCs w:val="22"/>
        </w:rPr>
        <w:t xml:space="preserve"> de compte</w:t>
      </w:r>
      <w:r>
        <w:rPr>
          <w:rFonts w:ascii="Arial" w:hAnsi="Arial" w:cs="Arial"/>
          <w:sz w:val="22"/>
          <w:szCs w:val="22"/>
        </w:rPr>
        <w:t xml:space="preserve">, </w:t>
      </w:r>
      <w:r w:rsidR="009D69B3">
        <w:rPr>
          <w:rFonts w:ascii="Arial" w:hAnsi="Arial" w:cs="Arial"/>
          <w:sz w:val="22"/>
          <w:szCs w:val="22"/>
        </w:rPr>
        <w:t xml:space="preserve">des </w:t>
      </w:r>
      <w:r w:rsidR="009E40DC">
        <w:rPr>
          <w:rFonts w:ascii="Arial" w:hAnsi="Arial" w:cs="Arial"/>
          <w:sz w:val="22"/>
          <w:szCs w:val="22"/>
        </w:rPr>
        <w:t xml:space="preserve">erreurs de facturation ou </w:t>
      </w:r>
      <w:r w:rsidR="007024F7">
        <w:rPr>
          <w:rFonts w:ascii="Arial" w:hAnsi="Arial" w:cs="Arial"/>
          <w:sz w:val="22"/>
          <w:szCs w:val="22"/>
        </w:rPr>
        <w:t xml:space="preserve">de prélèvements de montants </w:t>
      </w:r>
      <w:r w:rsidR="00A70746">
        <w:rPr>
          <w:rFonts w:ascii="Arial" w:hAnsi="Arial" w:cs="Arial"/>
          <w:sz w:val="22"/>
          <w:szCs w:val="22"/>
        </w:rPr>
        <w:t xml:space="preserve">qui lui semblent </w:t>
      </w:r>
      <w:r w:rsidR="007024F7">
        <w:rPr>
          <w:rFonts w:ascii="Arial" w:hAnsi="Arial" w:cs="Arial"/>
          <w:sz w:val="22"/>
          <w:szCs w:val="22"/>
        </w:rPr>
        <w:t>indus</w:t>
      </w:r>
      <w:r w:rsidR="006E526B">
        <w:rPr>
          <w:rFonts w:ascii="Arial" w:hAnsi="Arial" w:cs="Arial"/>
          <w:sz w:val="22"/>
          <w:szCs w:val="22"/>
        </w:rPr>
        <w:t>, notamment</w:t>
      </w:r>
      <w:r w:rsidR="007024F7">
        <w:rPr>
          <w:rFonts w:ascii="Arial" w:hAnsi="Arial" w:cs="Arial"/>
          <w:sz w:val="22"/>
          <w:szCs w:val="22"/>
        </w:rPr>
        <w:t xml:space="preserve"> </w:t>
      </w:r>
      <w:r w:rsidR="00AA0594">
        <w:rPr>
          <w:rFonts w:ascii="Arial" w:hAnsi="Arial" w:cs="Arial"/>
          <w:sz w:val="22"/>
          <w:szCs w:val="22"/>
        </w:rPr>
        <w:t>au titre</w:t>
      </w:r>
      <w:r w:rsidR="007024F7">
        <w:rPr>
          <w:rFonts w:ascii="Arial" w:hAnsi="Arial" w:cs="Arial"/>
          <w:sz w:val="22"/>
          <w:szCs w:val="22"/>
        </w:rPr>
        <w:t xml:space="preserve"> </w:t>
      </w:r>
      <w:r w:rsidR="00FD5645">
        <w:rPr>
          <w:rFonts w:ascii="Arial" w:hAnsi="Arial" w:cs="Arial"/>
          <w:sz w:val="22"/>
          <w:szCs w:val="22"/>
        </w:rPr>
        <w:t>de services qui ne sont pas fo</w:t>
      </w:r>
      <w:r w:rsidR="009E40DC">
        <w:rPr>
          <w:rFonts w:ascii="Arial" w:hAnsi="Arial" w:cs="Arial"/>
          <w:sz w:val="22"/>
          <w:szCs w:val="22"/>
        </w:rPr>
        <w:t>u</w:t>
      </w:r>
      <w:r w:rsidR="00FD5645">
        <w:rPr>
          <w:rFonts w:ascii="Arial" w:hAnsi="Arial" w:cs="Arial"/>
          <w:sz w:val="22"/>
          <w:szCs w:val="22"/>
        </w:rPr>
        <w:t>r</w:t>
      </w:r>
      <w:r w:rsidR="009E40DC">
        <w:rPr>
          <w:rFonts w:ascii="Arial" w:hAnsi="Arial" w:cs="Arial"/>
          <w:sz w:val="22"/>
          <w:szCs w:val="22"/>
        </w:rPr>
        <w:t>nis</w:t>
      </w:r>
      <w:r w:rsidR="001930AD">
        <w:rPr>
          <w:rFonts w:ascii="Arial" w:hAnsi="Arial" w:cs="Arial"/>
          <w:sz w:val="22"/>
          <w:szCs w:val="22"/>
        </w:rPr>
        <w:t xml:space="preserve"> par sa banque principale</w:t>
      </w:r>
      <w:r w:rsidR="009E40DC">
        <w:rPr>
          <w:rFonts w:ascii="Arial" w:hAnsi="Arial" w:cs="Arial"/>
          <w:sz w:val="22"/>
          <w:szCs w:val="22"/>
        </w:rPr>
        <w:t>.</w:t>
      </w:r>
    </w:p>
    <w:p w:rsidR="009E40DC" w:rsidRDefault="009E40DC" w:rsidP="009E40DC">
      <w:pPr>
        <w:pStyle w:val="Paragraphedeliste"/>
        <w:rPr>
          <w:rFonts w:ascii="Arial" w:hAnsi="Arial" w:cs="Arial"/>
          <w:sz w:val="22"/>
          <w:szCs w:val="22"/>
        </w:rPr>
      </w:pPr>
    </w:p>
    <w:p w:rsidR="009E40DC" w:rsidRDefault="002E782F" w:rsidP="00C07F08">
      <w:pPr>
        <w:numPr>
          <w:ilvl w:val="0"/>
          <w:numId w:val="9"/>
        </w:numPr>
        <w:tabs>
          <w:tab w:val="num" w:pos="360"/>
        </w:tabs>
        <w:spacing w:line="360" w:lineRule="auto"/>
        <w:jc w:val="both"/>
        <w:rPr>
          <w:rFonts w:ascii="Arial" w:hAnsi="Arial" w:cs="Arial"/>
          <w:sz w:val="22"/>
          <w:szCs w:val="22"/>
        </w:rPr>
      </w:pPr>
      <w:r>
        <w:rPr>
          <w:rFonts w:ascii="Arial" w:hAnsi="Arial" w:cs="Arial"/>
          <w:sz w:val="22"/>
          <w:szCs w:val="22"/>
        </w:rPr>
        <w:t xml:space="preserve">Cette question permet de mesurer </w:t>
      </w:r>
      <w:r w:rsidRPr="008A610A">
        <w:rPr>
          <w:rFonts w:ascii="Arial" w:hAnsi="Arial" w:cs="Arial"/>
          <w:b/>
          <w:sz w:val="22"/>
          <w:szCs w:val="22"/>
        </w:rPr>
        <w:t>l’adéquation</w:t>
      </w:r>
      <w:r>
        <w:rPr>
          <w:rFonts w:ascii="Arial" w:hAnsi="Arial" w:cs="Arial"/>
          <w:sz w:val="22"/>
          <w:szCs w:val="22"/>
        </w:rPr>
        <w:t xml:space="preserve"> entre les </w:t>
      </w:r>
      <w:r w:rsidRPr="002E782F">
        <w:rPr>
          <w:rFonts w:ascii="Arial" w:hAnsi="Arial" w:cs="Arial"/>
          <w:b/>
          <w:sz w:val="22"/>
          <w:szCs w:val="22"/>
        </w:rPr>
        <w:t>revenus du client et les</w:t>
      </w:r>
      <w:r w:rsidRPr="002E782F">
        <w:rPr>
          <w:rFonts w:ascii="Arial" w:hAnsi="Arial" w:cs="Arial"/>
          <w:sz w:val="22"/>
          <w:szCs w:val="22"/>
        </w:rPr>
        <w:t xml:space="preserve"> </w:t>
      </w:r>
      <w:r w:rsidRPr="002E782F">
        <w:rPr>
          <w:rFonts w:ascii="Arial" w:hAnsi="Arial" w:cs="Arial"/>
          <w:b/>
          <w:sz w:val="22"/>
          <w:szCs w:val="22"/>
        </w:rPr>
        <w:t>produits</w:t>
      </w:r>
      <w:r w:rsidRPr="002E782F">
        <w:rPr>
          <w:rFonts w:ascii="Arial" w:hAnsi="Arial" w:cs="Arial"/>
          <w:sz w:val="22"/>
          <w:szCs w:val="22"/>
        </w:rPr>
        <w:t xml:space="preserve"> que </w:t>
      </w:r>
      <w:r>
        <w:rPr>
          <w:rFonts w:ascii="Arial" w:hAnsi="Arial" w:cs="Arial"/>
          <w:sz w:val="22"/>
          <w:szCs w:val="22"/>
        </w:rPr>
        <w:t>sa</w:t>
      </w:r>
      <w:r w:rsidRPr="002E782F">
        <w:rPr>
          <w:rFonts w:ascii="Arial" w:hAnsi="Arial" w:cs="Arial"/>
          <w:sz w:val="22"/>
          <w:szCs w:val="22"/>
        </w:rPr>
        <w:t xml:space="preserve"> banque </w:t>
      </w:r>
      <w:r>
        <w:rPr>
          <w:rFonts w:ascii="Arial" w:hAnsi="Arial" w:cs="Arial"/>
          <w:sz w:val="22"/>
          <w:szCs w:val="22"/>
        </w:rPr>
        <w:t>lui</w:t>
      </w:r>
      <w:r w:rsidRPr="002E782F">
        <w:rPr>
          <w:rFonts w:ascii="Arial" w:hAnsi="Arial" w:cs="Arial"/>
          <w:sz w:val="22"/>
          <w:szCs w:val="22"/>
        </w:rPr>
        <w:t xml:space="preserve"> propose</w:t>
      </w:r>
      <w:r w:rsidR="0067605A">
        <w:rPr>
          <w:rFonts w:ascii="Arial" w:hAnsi="Arial" w:cs="Arial"/>
          <w:sz w:val="22"/>
          <w:szCs w:val="22"/>
        </w:rPr>
        <w:t>.</w:t>
      </w:r>
    </w:p>
    <w:p w:rsidR="007646BB" w:rsidRDefault="007646BB" w:rsidP="007646BB">
      <w:pPr>
        <w:pStyle w:val="Paragraphedeliste"/>
        <w:rPr>
          <w:rFonts w:ascii="Arial" w:hAnsi="Arial" w:cs="Arial"/>
          <w:sz w:val="22"/>
          <w:szCs w:val="22"/>
        </w:rPr>
      </w:pPr>
    </w:p>
    <w:p w:rsidR="007646BB" w:rsidRDefault="007646BB" w:rsidP="00C07F08">
      <w:pPr>
        <w:numPr>
          <w:ilvl w:val="0"/>
          <w:numId w:val="9"/>
        </w:numPr>
        <w:tabs>
          <w:tab w:val="num" w:pos="360"/>
        </w:tabs>
        <w:spacing w:line="360" w:lineRule="auto"/>
        <w:jc w:val="both"/>
        <w:rPr>
          <w:rFonts w:ascii="Arial" w:hAnsi="Arial" w:cs="Arial"/>
          <w:sz w:val="22"/>
          <w:szCs w:val="22"/>
        </w:rPr>
      </w:pPr>
      <w:r>
        <w:rPr>
          <w:rFonts w:ascii="Arial" w:hAnsi="Arial" w:cs="Arial"/>
          <w:sz w:val="22"/>
          <w:szCs w:val="22"/>
        </w:rPr>
        <w:t>Idem, mais ici</w:t>
      </w:r>
      <w:r w:rsidR="0067605A">
        <w:rPr>
          <w:rFonts w:ascii="Arial" w:hAnsi="Arial" w:cs="Arial"/>
          <w:sz w:val="22"/>
          <w:szCs w:val="22"/>
        </w:rPr>
        <w:t xml:space="preserve"> </w:t>
      </w:r>
      <w:r w:rsidR="00FA135C">
        <w:rPr>
          <w:rFonts w:ascii="Arial" w:hAnsi="Arial" w:cs="Arial"/>
          <w:sz w:val="22"/>
          <w:szCs w:val="22"/>
        </w:rPr>
        <w:t>on s’intéresse à</w:t>
      </w:r>
      <w:r w:rsidR="0067605A">
        <w:rPr>
          <w:rFonts w:ascii="Arial" w:hAnsi="Arial" w:cs="Arial"/>
          <w:sz w:val="22"/>
          <w:szCs w:val="22"/>
        </w:rPr>
        <w:t xml:space="preserve"> </w:t>
      </w:r>
      <w:r w:rsidR="0067605A" w:rsidRPr="008A610A">
        <w:rPr>
          <w:rFonts w:ascii="Arial" w:hAnsi="Arial" w:cs="Arial"/>
          <w:b/>
          <w:sz w:val="22"/>
          <w:szCs w:val="22"/>
        </w:rPr>
        <w:t>l’adéquation</w:t>
      </w:r>
      <w:r w:rsidR="0067605A">
        <w:rPr>
          <w:rFonts w:ascii="Arial" w:hAnsi="Arial" w:cs="Arial"/>
          <w:sz w:val="22"/>
          <w:szCs w:val="22"/>
        </w:rPr>
        <w:t xml:space="preserve"> entre</w:t>
      </w:r>
      <w:r>
        <w:rPr>
          <w:rFonts w:ascii="Arial" w:hAnsi="Arial" w:cs="Arial"/>
          <w:sz w:val="22"/>
          <w:szCs w:val="22"/>
        </w:rPr>
        <w:t xml:space="preserve"> les </w:t>
      </w:r>
      <w:r>
        <w:rPr>
          <w:rFonts w:ascii="Arial" w:hAnsi="Arial" w:cs="Arial"/>
          <w:b/>
          <w:sz w:val="22"/>
          <w:szCs w:val="22"/>
        </w:rPr>
        <w:t>projets</w:t>
      </w:r>
      <w:r w:rsidRPr="002E782F">
        <w:rPr>
          <w:rFonts w:ascii="Arial" w:hAnsi="Arial" w:cs="Arial"/>
          <w:b/>
          <w:sz w:val="22"/>
          <w:szCs w:val="22"/>
        </w:rPr>
        <w:t xml:space="preserve"> du client et les</w:t>
      </w:r>
      <w:r w:rsidRPr="002E782F">
        <w:rPr>
          <w:rFonts w:ascii="Arial" w:hAnsi="Arial" w:cs="Arial"/>
          <w:sz w:val="22"/>
          <w:szCs w:val="22"/>
        </w:rPr>
        <w:t xml:space="preserve"> </w:t>
      </w:r>
      <w:r w:rsidRPr="002E782F">
        <w:rPr>
          <w:rFonts w:ascii="Arial" w:hAnsi="Arial" w:cs="Arial"/>
          <w:b/>
          <w:sz w:val="22"/>
          <w:szCs w:val="22"/>
        </w:rPr>
        <w:t>produits</w:t>
      </w:r>
      <w:r w:rsidRPr="002E782F">
        <w:rPr>
          <w:rFonts w:ascii="Arial" w:hAnsi="Arial" w:cs="Arial"/>
          <w:sz w:val="22"/>
          <w:szCs w:val="22"/>
        </w:rPr>
        <w:t xml:space="preserve"> que </w:t>
      </w:r>
      <w:r>
        <w:rPr>
          <w:rFonts w:ascii="Arial" w:hAnsi="Arial" w:cs="Arial"/>
          <w:sz w:val="22"/>
          <w:szCs w:val="22"/>
        </w:rPr>
        <w:t>sa</w:t>
      </w:r>
      <w:r w:rsidRPr="002E782F">
        <w:rPr>
          <w:rFonts w:ascii="Arial" w:hAnsi="Arial" w:cs="Arial"/>
          <w:sz w:val="22"/>
          <w:szCs w:val="22"/>
        </w:rPr>
        <w:t xml:space="preserve"> banque </w:t>
      </w:r>
      <w:r>
        <w:rPr>
          <w:rFonts w:ascii="Arial" w:hAnsi="Arial" w:cs="Arial"/>
          <w:sz w:val="22"/>
          <w:szCs w:val="22"/>
        </w:rPr>
        <w:t>lui</w:t>
      </w:r>
      <w:r w:rsidRPr="002E782F">
        <w:rPr>
          <w:rFonts w:ascii="Arial" w:hAnsi="Arial" w:cs="Arial"/>
          <w:sz w:val="22"/>
          <w:szCs w:val="22"/>
        </w:rPr>
        <w:t xml:space="preserve"> propose</w:t>
      </w:r>
      <w:r w:rsidR="00E37344">
        <w:rPr>
          <w:rFonts w:ascii="Arial" w:hAnsi="Arial" w:cs="Arial"/>
          <w:sz w:val="22"/>
          <w:szCs w:val="22"/>
        </w:rPr>
        <w:t>.</w:t>
      </w:r>
    </w:p>
    <w:p w:rsidR="004161A4" w:rsidRDefault="004161A4" w:rsidP="004161A4">
      <w:pPr>
        <w:pStyle w:val="Paragraphedeliste"/>
        <w:rPr>
          <w:rFonts w:ascii="Arial" w:hAnsi="Arial" w:cs="Arial"/>
          <w:sz w:val="22"/>
          <w:szCs w:val="22"/>
        </w:rPr>
      </w:pPr>
    </w:p>
    <w:p w:rsidR="00E37344" w:rsidRPr="0069762D" w:rsidRDefault="004161A4" w:rsidP="0069762D">
      <w:pPr>
        <w:numPr>
          <w:ilvl w:val="0"/>
          <w:numId w:val="9"/>
        </w:numPr>
        <w:tabs>
          <w:tab w:val="num" w:pos="360"/>
        </w:tabs>
        <w:spacing w:line="360" w:lineRule="auto"/>
        <w:jc w:val="both"/>
        <w:rPr>
          <w:rFonts w:ascii="Arial" w:hAnsi="Arial" w:cs="Arial"/>
          <w:sz w:val="22"/>
          <w:szCs w:val="22"/>
        </w:rPr>
      </w:pPr>
      <w:r>
        <w:rPr>
          <w:rFonts w:ascii="Arial" w:hAnsi="Arial" w:cs="Arial"/>
          <w:sz w:val="22"/>
          <w:szCs w:val="22"/>
        </w:rPr>
        <w:t xml:space="preserve">On s’intéresse </w:t>
      </w:r>
      <w:r w:rsidR="00B96D1B">
        <w:rPr>
          <w:rFonts w:ascii="Arial" w:hAnsi="Arial" w:cs="Arial"/>
          <w:sz w:val="22"/>
          <w:szCs w:val="22"/>
        </w:rPr>
        <w:t xml:space="preserve">ici </w:t>
      </w:r>
      <w:r>
        <w:rPr>
          <w:rFonts w:ascii="Arial" w:hAnsi="Arial" w:cs="Arial"/>
          <w:sz w:val="22"/>
          <w:szCs w:val="22"/>
        </w:rPr>
        <w:t xml:space="preserve">à la durée </w:t>
      </w:r>
      <w:r w:rsidR="00AC754A">
        <w:rPr>
          <w:rFonts w:ascii="Arial" w:hAnsi="Arial" w:cs="Arial"/>
          <w:sz w:val="22"/>
          <w:szCs w:val="22"/>
        </w:rPr>
        <w:t>écoul</w:t>
      </w:r>
      <w:r w:rsidR="00DA1D73">
        <w:rPr>
          <w:rFonts w:ascii="Arial" w:hAnsi="Arial" w:cs="Arial"/>
          <w:sz w:val="22"/>
          <w:szCs w:val="22"/>
        </w:rPr>
        <w:t>é</w:t>
      </w:r>
      <w:r w:rsidR="00AC754A">
        <w:rPr>
          <w:rFonts w:ascii="Arial" w:hAnsi="Arial" w:cs="Arial"/>
          <w:sz w:val="22"/>
          <w:szCs w:val="22"/>
        </w:rPr>
        <w:t xml:space="preserve">e </w:t>
      </w:r>
      <w:r>
        <w:rPr>
          <w:rFonts w:ascii="Arial" w:hAnsi="Arial" w:cs="Arial"/>
          <w:sz w:val="22"/>
          <w:szCs w:val="22"/>
        </w:rPr>
        <w:t>entre la date où l’opération est effectuée par la banque et</w:t>
      </w:r>
      <w:r w:rsidR="00386820">
        <w:rPr>
          <w:rFonts w:ascii="Arial" w:hAnsi="Arial" w:cs="Arial"/>
          <w:sz w:val="22"/>
          <w:szCs w:val="22"/>
        </w:rPr>
        <w:t xml:space="preserve"> celle où </w:t>
      </w:r>
      <w:r w:rsidR="00801340">
        <w:rPr>
          <w:rFonts w:ascii="Arial" w:hAnsi="Arial" w:cs="Arial"/>
          <w:sz w:val="22"/>
          <w:szCs w:val="22"/>
        </w:rPr>
        <w:t>le compte du client</w:t>
      </w:r>
      <w:r w:rsidR="00386820">
        <w:rPr>
          <w:rFonts w:ascii="Arial" w:hAnsi="Arial" w:cs="Arial"/>
          <w:sz w:val="22"/>
          <w:szCs w:val="22"/>
        </w:rPr>
        <w:t xml:space="preserve"> est crédité ou débité</w:t>
      </w:r>
      <w:r>
        <w:rPr>
          <w:rFonts w:ascii="Arial" w:hAnsi="Arial" w:cs="Arial"/>
          <w:sz w:val="22"/>
          <w:szCs w:val="22"/>
        </w:rPr>
        <w:t>.</w:t>
      </w:r>
      <w:r w:rsidR="004A16D6">
        <w:rPr>
          <w:rFonts w:ascii="Arial" w:hAnsi="Arial" w:cs="Arial"/>
          <w:sz w:val="22"/>
          <w:szCs w:val="22"/>
        </w:rPr>
        <w:t xml:space="preserve"> Les </w:t>
      </w:r>
      <w:r w:rsidR="004A16D6" w:rsidRPr="004A16D6">
        <w:rPr>
          <w:rFonts w:ascii="Arial" w:hAnsi="Arial" w:cs="Arial"/>
          <w:b/>
          <w:sz w:val="22"/>
          <w:szCs w:val="22"/>
        </w:rPr>
        <w:t>dates de valeurs</w:t>
      </w:r>
      <w:r w:rsidR="004A16D6">
        <w:rPr>
          <w:rFonts w:ascii="Arial" w:hAnsi="Arial" w:cs="Arial"/>
          <w:sz w:val="22"/>
          <w:szCs w:val="22"/>
        </w:rPr>
        <w:t xml:space="preserve"> sont à la base de la tarification de la banque.</w:t>
      </w:r>
    </w:p>
    <w:p w:rsidR="0069762D" w:rsidRDefault="0069762D">
      <w:pPr>
        <w:spacing w:after="200" w:line="276" w:lineRule="auto"/>
        <w:rPr>
          <w:rFonts w:ascii="Arial" w:hAnsi="Arial" w:cs="Arial"/>
          <w:b/>
          <w:bCs/>
          <w:sz w:val="22"/>
          <w:szCs w:val="22"/>
        </w:rPr>
      </w:pPr>
      <w:r>
        <w:rPr>
          <w:rFonts w:ascii="Arial" w:hAnsi="Arial" w:cs="Arial"/>
          <w:b/>
          <w:bCs/>
          <w:sz w:val="22"/>
          <w:szCs w:val="22"/>
        </w:rPr>
        <w:br w:type="page"/>
      </w:r>
    </w:p>
    <w:p w:rsidR="001D68DB" w:rsidRPr="001D68DB" w:rsidRDefault="001D68DB" w:rsidP="001D68DB">
      <w:pPr>
        <w:numPr>
          <w:ilvl w:val="0"/>
          <w:numId w:val="6"/>
        </w:numPr>
        <w:tabs>
          <w:tab w:val="clear" w:pos="227"/>
          <w:tab w:val="num" w:pos="180"/>
        </w:tabs>
        <w:spacing w:line="360" w:lineRule="auto"/>
        <w:jc w:val="both"/>
        <w:rPr>
          <w:rFonts w:ascii="Arial" w:hAnsi="Arial" w:cs="Arial"/>
          <w:b/>
          <w:bCs/>
          <w:sz w:val="22"/>
          <w:szCs w:val="22"/>
        </w:rPr>
      </w:pPr>
      <w:r w:rsidRPr="001D68DB">
        <w:rPr>
          <w:rFonts w:ascii="Arial" w:hAnsi="Arial" w:cs="Arial"/>
          <w:b/>
          <w:bCs/>
          <w:sz w:val="22"/>
          <w:szCs w:val="22"/>
        </w:rPr>
        <w:lastRenderedPageBreak/>
        <w:t>SATISFACTION SUR LES COÛTS</w:t>
      </w:r>
    </w:p>
    <w:p w:rsidR="002448AD" w:rsidRDefault="002448AD" w:rsidP="001D68DB">
      <w:pPr>
        <w:rPr>
          <w:rFonts w:ascii="Arial" w:hAnsi="Arial" w:cs="Arial"/>
          <w:sz w:val="22"/>
          <w:szCs w:val="22"/>
        </w:rPr>
      </w:pPr>
    </w:p>
    <w:p w:rsidR="002448AD" w:rsidRDefault="002448AD" w:rsidP="000C3B2A">
      <w:pPr>
        <w:spacing w:line="312" w:lineRule="auto"/>
        <w:jc w:val="both"/>
        <w:rPr>
          <w:rFonts w:ascii="Arial" w:hAnsi="Arial" w:cs="Arial"/>
          <w:sz w:val="22"/>
          <w:szCs w:val="22"/>
        </w:rPr>
      </w:pPr>
      <w:r>
        <w:rPr>
          <w:rFonts w:ascii="Arial" w:hAnsi="Arial" w:cs="Arial"/>
          <w:sz w:val="22"/>
          <w:szCs w:val="22"/>
        </w:rPr>
        <w:t xml:space="preserve">Cette partie traite de la satisfaction du client sur le coût des services offerts par la banque. </w:t>
      </w:r>
      <w:r w:rsidR="00924952">
        <w:rPr>
          <w:rFonts w:ascii="Arial" w:hAnsi="Arial" w:cs="Arial"/>
          <w:sz w:val="22"/>
          <w:szCs w:val="22"/>
        </w:rPr>
        <w:t>Il ne s’agit pas ici d’</w:t>
      </w:r>
      <w:r w:rsidR="0056429C">
        <w:rPr>
          <w:rFonts w:ascii="Arial" w:hAnsi="Arial" w:cs="Arial"/>
          <w:sz w:val="22"/>
          <w:szCs w:val="22"/>
        </w:rPr>
        <w:t>insister sur la maîtrise des coûts par le</w:t>
      </w:r>
      <w:r w:rsidR="00924952">
        <w:rPr>
          <w:rFonts w:ascii="Arial" w:hAnsi="Arial" w:cs="Arial"/>
          <w:sz w:val="22"/>
          <w:szCs w:val="22"/>
        </w:rPr>
        <w:t xml:space="preserve"> client </w:t>
      </w:r>
      <w:r w:rsidR="0056429C">
        <w:rPr>
          <w:rFonts w:ascii="Arial" w:hAnsi="Arial" w:cs="Arial"/>
          <w:sz w:val="22"/>
          <w:szCs w:val="22"/>
        </w:rPr>
        <w:t xml:space="preserve">mais plutôt </w:t>
      </w:r>
      <w:r w:rsidR="00B457CB">
        <w:rPr>
          <w:rFonts w:ascii="Arial" w:hAnsi="Arial" w:cs="Arial"/>
          <w:sz w:val="22"/>
          <w:szCs w:val="22"/>
        </w:rPr>
        <w:t>d’avoir son opinion sur le niveau des coûts des services.</w:t>
      </w:r>
    </w:p>
    <w:p w:rsidR="002448AD" w:rsidRPr="001D68DB" w:rsidRDefault="002448AD" w:rsidP="001D68DB">
      <w:pPr>
        <w:rPr>
          <w:rFonts w:ascii="Arial" w:hAnsi="Arial" w:cs="Arial"/>
          <w:sz w:val="22"/>
          <w:szCs w:val="22"/>
        </w:rPr>
      </w:pPr>
    </w:p>
    <w:p w:rsidR="00E37344" w:rsidRDefault="00D703C9" w:rsidP="00C07F08">
      <w:pPr>
        <w:numPr>
          <w:ilvl w:val="0"/>
          <w:numId w:val="9"/>
        </w:numPr>
        <w:tabs>
          <w:tab w:val="num" w:pos="360"/>
        </w:tabs>
        <w:spacing w:line="360" w:lineRule="auto"/>
        <w:jc w:val="both"/>
        <w:rPr>
          <w:rFonts w:ascii="Arial" w:hAnsi="Arial" w:cs="Arial"/>
          <w:sz w:val="22"/>
          <w:szCs w:val="22"/>
        </w:rPr>
      </w:pPr>
      <w:r>
        <w:rPr>
          <w:rFonts w:ascii="Arial" w:hAnsi="Arial" w:cs="Arial"/>
          <w:sz w:val="22"/>
          <w:szCs w:val="22"/>
        </w:rPr>
        <w:t>A travers cette question, on cherche à connaître l’</w:t>
      </w:r>
      <w:r w:rsidRPr="00D703C9">
        <w:rPr>
          <w:rFonts w:ascii="Arial" w:hAnsi="Arial" w:cs="Arial"/>
          <w:sz w:val="22"/>
          <w:szCs w:val="22"/>
        </w:rPr>
        <w:t xml:space="preserve">opinion </w:t>
      </w:r>
      <w:r>
        <w:rPr>
          <w:rFonts w:ascii="Arial" w:hAnsi="Arial" w:cs="Arial"/>
          <w:sz w:val="22"/>
          <w:szCs w:val="22"/>
        </w:rPr>
        <w:t xml:space="preserve">du client </w:t>
      </w:r>
      <w:r w:rsidRPr="00D703C9">
        <w:rPr>
          <w:rFonts w:ascii="Arial" w:hAnsi="Arial" w:cs="Arial"/>
          <w:sz w:val="22"/>
          <w:szCs w:val="22"/>
        </w:rPr>
        <w:t xml:space="preserve">sur la </w:t>
      </w:r>
      <w:r w:rsidRPr="00D703C9">
        <w:rPr>
          <w:rFonts w:ascii="Arial" w:hAnsi="Arial" w:cs="Arial"/>
          <w:b/>
          <w:sz w:val="22"/>
          <w:szCs w:val="22"/>
        </w:rPr>
        <w:t>politique d'information tarifaire</w:t>
      </w:r>
      <w:r>
        <w:rPr>
          <w:rFonts w:ascii="Arial" w:hAnsi="Arial" w:cs="Arial"/>
          <w:sz w:val="22"/>
          <w:szCs w:val="22"/>
        </w:rPr>
        <w:t xml:space="preserve"> de sa banque. </w:t>
      </w:r>
      <w:r w:rsidR="00531825">
        <w:rPr>
          <w:rFonts w:ascii="Arial" w:hAnsi="Arial" w:cs="Arial"/>
          <w:sz w:val="22"/>
          <w:szCs w:val="22"/>
        </w:rPr>
        <w:t>Il s’agit notamment</w:t>
      </w:r>
      <w:r w:rsidR="003252EA">
        <w:rPr>
          <w:rFonts w:ascii="Arial" w:hAnsi="Arial" w:cs="Arial"/>
          <w:sz w:val="22"/>
          <w:szCs w:val="22"/>
        </w:rPr>
        <w:t xml:space="preserve"> de savoir s’il a </w:t>
      </w:r>
      <w:r w:rsidR="0098446A">
        <w:rPr>
          <w:rFonts w:ascii="Arial" w:hAnsi="Arial" w:cs="Arial"/>
          <w:sz w:val="22"/>
          <w:szCs w:val="22"/>
        </w:rPr>
        <w:t xml:space="preserve">eu </w:t>
      </w:r>
      <w:r w:rsidR="003252EA">
        <w:rPr>
          <w:rFonts w:ascii="Arial" w:hAnsi="Arial" w:cs="Arial"/>
          <w:sz w:val="22"/>
          <w:szCs w:val="22"/>
        </w:rPr>
        <w:t>connaissance d</w:t>
      </w:r>
      <w:r w:rsidR="00531825">
        <w:rPr>
          <w:rFonts w:ascii="Arial" w:hAnsi="Arial" w:cs="Arial"/>
          <w:sz w:val="22"/>
          <w:szCs w:val="22"/>
        </w:rPr>
        <w:t xml:space="preserve">es principales conditions </w:t>
      </w:r>
      <w:r w:rsidR="00D7541D">
        <w:rPr>
          <w:rFonts w:ascii="Arial" w:hAnsi="Arial" w:cs="Arial"/>
          <w:sz w:val="22"/>
          <w:szCs w:val="22"/>
        </w:rPr>
        <w:t xml:space="preserve">commerciales </w:t>
      </w:r>
      <w:r w:rsidR="00077B43">
        <w:rPr>
          <w:rFonts w:ascii="Arial" w:hAnsi="Arial" w:cs="Arial"/>
          <w:sz w:val="22"/>
          <w:szCs w:val="22"/>
        </w:rPr>
        <w:t>appliquées par</w:t>
      </w:r>
      <w:r w:rsidR="00531825">
        <w:rPr>
          <w:rFonts w:ascii="Arial" w:hAnsi="Arial" w:cs="Arial"/>
          <w:sz w:val="22"/>
          <w:szCs w:val="22"/>
        </w:rPr>
        <w:t xml:space="preserve"> sa banque.</w:t>
      </w:r>
    </w:p>
    <w:p w:rsidR="007010BA" w:rsidRDefault="007010BA" w:rsidP="007010BA">
      <w:pPr>
        <w:tabs>
          <w:tab w:val="num" w:pos="360"/>
        </w:tabs>
        <w:spacing w:line="360" w:lineRule="auto"/>
        <w:ind w:left="360"/>
        <w:jc w:val="both"/>
        <w:rPr>
          <w:rFonts w:ascii="Arial" w:hAnsi="Arial" w:cs="Arial"/>
          <w:sz w:val="22"/>
          <w:szCs w:val="22"/>
        </w:rPr>
      </w:pPr>
    </w:p>
    <w:p w:rsidR="00531825" w:rsidRDefault="00C7290C" w:rsidP="00C07F08">
      <w:pPr>
        <w:numPr>
          <w:ilvl w:val="0"/>
          <w:numId w:val="9"/>
        </w:numPr>
        <w:tabs>
          <w:tab w:val="num" w:pos="360"/>
        </w:tabs>
        <w:spacing w:line="360" w:lineRule="auto"/>
        <w:jc w:val="both"/>
        <w:rPr>
          <w:rFonts w:ascii="Arial" w:hAnsi="Arial" w:cs="Arial"/>
          <w:sz w:val="22"/>
          <w:szCs w:val="22"/>
        </w:rPr>
      </w:pPr>
      <w:r>
        <w:rPr>
          <w:rFonts w:ascii="Arial" w:hAnsi="Arial" w:cs="Arial"/>
          <w:sz w:val="22"/>
          <w:szCs w:val="22"/>
        </w:rPr>
        <w:t xml:space="preserve">Certains clients n’ont pas de carte bancaire, c’est la raison pour laquelle il est prévu la </w:t>
      </w:r>
      <w:r w:rsidR="00DA794E">
        <w:rPr>
          <w:rFonts w:ascii="Arial" w:hAnsi="Arial" w:cs="Arial"/>
          <w:sz w:val="22"/>
          <w:szCs w:val="22"/>
        </w:rPr>
        <w:t>modalité</w:t>
      </w:r>
      <w:r>
        <w:rPr>
          <w:rFonts w:ascii="Arial" w:hAnsi="Arial" w:cs="Arial"/>
          <w:sz w:val="22"/>
          <w:szCs w:val="22"/>
        </w:rPr>
        <w:t xml:space="preserve"> « pas de carte bancaire ».</w:t>
      </w:r>
    </w:p>
    <w:p w:rsidR="00C74BC3" w:rsidRDefault="00C74BC3" w:rsidP="00C74BC3">
      <w:pPr>
        <w:pStyle w:val="Paragraphedeliste"/>
        <w:rPr>
          <w:rFonts w:ascii="Arial" w:hAnsi="Arial" w:cs="Arial"/>
          <w:sz w:val="22"/>
          <w:szCs w:val="22"/>
        </w:rPr>
      </w:pPr>
    </w:p>
    <w:p w:rsidR="00C74BC3" w:rsidRPr="00060268" w:rsidRDefault="00C74BC3" w:rsidP="00C74BC3">
      <w:pPr>
        <w:tabs>
          <w:tab w:val="num" w:pos="360"/>
        </w:tabs>
        <w:spacing w:line="360" w:lineRule="auto"/>
        <w:ind w:left="360"/>
        <w:jc w:val="both"/>
        <w:rPr>
          <w:rFonts w:ascii="Arial" w:hAnsi="Arial" w:cs="Arial"/>
          <w:i/>
          <w:sz w:val="22"/>
          <w:szCs w:val="22"/>
        </w:rPr>
      </w:pPr>
      <w:r w:rsidRPr="00060268">
        <w:rPr>
          <w:rFonts w:ascii="Arial" w:hAnsi="Arial" w:cs="Arial"/>
          <w:b/>
          <w:i/>
          <w:sz w:val="22"/>
          <w:szCs w:val="22"/>
        </w:rPr>
        <w:t>NB :</w:t>
      </w:r>
      <w:r w:rsidRPr="00060268">
        <w:rPr>
          <w:rFonts w:ascii="Arial" w:hAnsi="Arial" w:cs="Arial"/>
          <w:i/>
          <w:sz w:val="22"/>
          <w:szCs w:val="22"/>
        </w:rPr>
        <w:t xml:space="preserve"> Il ne faut pas exiger du client qu’il vous donne le prix annuel </w:t>
      </w:r>
      <w:r w:rsidR="003B5C39" w:rsidRPr="00060268">
        <w:rPr>
          <w:rFonts w:ascii="Arial" w:hAnsi="Arial" w:cs="Arial"/>
          <w:i/>
          <w:sz w:val="22"/>
          <w:szCs w:val="22"/>
        </w:rPr>
        <w:t>exact, seul l’ordre de grandeur suffit.</w:t>
      </w:r>
    </w:p>
    <w:p w:rsidR="00C74BC3" w:rsidRPr="003E1F32" w:rsidRDefault="00C74BC3" w:rsidP="00C74BC3">
      <w:pPr>
        <w:tabs>
          <w:tab w:val="num" w:pos="360"/>
        </w:tabs>
        <w:spacing w:line="360" w:lineRule="auto"/>
        <w:ind w:left="360"/>
        <w:jc w:val="both"/>
        <w:rPr>
          <w:rFonts w:ascii="Arial" w:hAnsi="Arial" w:cs="Arial"/>
          <w:sz w:val="8"/>
          <w:szCs w:val="22"/>
        </w:rPr>
      </w:pPr>
    </w:p>
    <w:p w:rsidR="00DA794E" w:rsidRDefault="00DA794E" w:rsidP="00030FA0">
      <w:pPr>
        <w:pStyle w:val="Paragraphedeliste"/>
        <w:numPr>
          <w:ilvl w:val="1"/>
          <w:numId w:val="9"/>
        </w:numPr>
        <w:tabs>
          <w:tab w:val="num" w:pos="360"/>
        </w:tabs>
        <w:spacing w:line="360" w:lineRule="auto"/>
        <w:jc w:val="both"/>
        <w:rPr>
          <w:rFonts w:ascii="Arial" w:hAnsi="Arial" w:cs="Arial"/>
          <w:sz w:val="22"/>
          <w:szCs w:val="22"/>
        </w:rPr>
      </w:pPr>
      <w:r>
        <w:rPr>
          <w:rFonts w:ascii="Arial" w:hAnsi="Arial" w:cs="Arial"/>
          <w:sz w:val="22"/>
          <w:szCs w:val="22"/>
        </w:rPr>
        <w:t>Si le client a une carte bancaire et en connaît le coût, alors il convient de lui demander son opinion sur ce coût.</w:t>
      </w:r>
    </w:p>
    <w:p w:rsidR="00DA794E" w:rsidRDefault="00DA794E" w:rsidP="00DA794E">
      <w:pPr>
        <w:pStyle w:val="Paragraphedeliste"/>
        <w:rPr>
          <w:rFonts w:ascii="Arial" w:hAnsi="Arial" w:cs="Arial"/>
          <w:sz w:val="22"/>
          <w:szCs w:val="22"/>
        </w:rPr>
      </w:pPr>
    </w:p>
    <w:p w:rsidR="00EF43B6" w:rsidRDefault="006D6E64" w:rsidP="00C07F08">
      <w:pPr>
        <w:numPr>
          <w:ilvl w:val="0"/>
          <w:numId w:val="9"/>
        </w:numPr>
        <w:tabs>
          <w:tab w:val="num" w:pos="360"/>
        </w:tabs>
        <w:spacing w:line="360" w:lineRule="auto"/>
        <w:jc w:val="both"/>
        <w:rPr>
          <w:rFonts w:ascii="Arial" w:hAnsi="Arial" w:cs="Arial"/>
          <w:sz w:val="22"/>
          <w:szCs w:val="22"/>
        </w:rPr>
      </w:pPr>
      <w:r w:rsidRPr="00EF43B6">
        <w:rPr>
          <w:rFonts w:ascii="Arial" w:hAnsi="Arial" w:cs="Arial"/>
          <w:sz w:val="22"/>
          <w:szCs w:val="22"/>
        </w:rPr>
        <w:t xml:space="preserve">Il s’agit de savoir si le client effectue des transactions dans d’autres GAB que ceux de sa banque. </w:t>
      </w:r>
    </w:p>
    <w:p w:rsidR="00EF43B6" w:rsidRDefault="00EF43B6" w:rsidP="00EF43B6">
      <w:pPr>
        <w:tabs>
          <w:tab w:val="num" w:pos="360"/>
        </w:tabs>
        <w:spacing w:line="360" w:lineRule="auto"/>
        <w:ind w:left="360"/>
        <w:jc w:val="both"/>
        <w:rPr>
          <w:rFonts w:ascii="Arial" w:hAnsi="Arial" w:cs="Arial"/>
          <w:sz w:val="22"/>
          <w:szCs w:val="22"/>
        </w:rPr>
      </w:pPr>
    </w:p>
    <w:p w:rsidR="00DA794E" w:rsidRPr="00EF43B6" w:rsidRDefault="006D6E64" w:rsidP="00030FA0">
      <w:pPr>
        <w:pStyle w:val="Paragraphedeliste"/>
        <w:numPr>
          <w:ilvl w:val="1"/>
          <w:numId w:val="9"/>
        </w:numPr>
        <w:tabs>
          <w:tab w:val="num" w:pos="360"/>
        </w:tabs>
        <w:spacing w:line="360" w:lineRule="auto"/>
        <w:jc w:val="both"/>
        <w:rPr>
          <w:rFonts w:ascii="Arial" w:hAnsi="Arial" w:cs="Arial"/>
          <w:sz w:val="22"/>
          <w:szCs w:val="22"/>
        </w:rPr>
      </w:pPr>
      <w:r w:rsidRPr="00EF43B6">
        <w:rPr>
          <w:rFonts w:ascii="Arial" w:hAnsi="Arial" w:cs="Arial"/>
          <w:sz w:val="22"/>
          <w:szCs w:val="22"/>
        </w:rPr>
        <w:t>Le cas échéant, il convient de lui demander son appréciation sur le coût de ces transactions.</w:t>
      </w:r>
      <w:r w:rsidR="006E3B1F" w:rsidRPr="00EF43B6">
        <w:rPr>
          <w:rFonts w:ascii="Arial" w:hAnsi="Arial" w:cs="Arial"/>
          <w:sz w:val="22"/>
          <w:szCs w:val="22"/>
        </w:rPr>
        <w:t xml:space="preserve"> </w:t>
      </w:r>
      <w:r w:rsidR="00C55C32" w:rsidRPr="00EF43B6">
        <w:rPr>
          <w:rFonts w:ascii="Arial" w:hAnsi="Arial" w:cs="Arial"/>
          <w:sz w:val="22"/>
          <w:szCs w:val="22"/>
        </w:rPr>
        <w:t>Dès lors, il ne faut pas se contenter de la réponse du genre « je n’utilise pas d’autres GAB. »</w:t>
      </w:r>
      <w:r w:rsidR="004F1CC7" w:rsidRPr="00EF43B6">
        <w:rPr>
          <w:rFonts w:ascii="Arial" w:hAnsi="Arial" w:cs="Arial"/>
          <w:sz w:val="22"/>
          <w:szCs w:val="22"/>
        </w:rPr>
        <w:t>, mais d’en connaître l</w:t>
      </w:r>
      <w:r w:rsidR="00FB7A06" w:rsidRPr="00EF43B6">
        <w:rPr>
          <w:rFonts w:ascii="Arial" w:hAnsi="Arial" w:cs="Arial"/>
          <w:sz w:val="22"/>
          <w:szCs w:val="22"/>
        </w:rPr>
        <w:t>es raisons liées au coût</w:t>
      </w:r>
      <w:r w:rsidR="004F1CC7" w:rsidRPr="00EF43B6">
        <w:rPr>
          <w:rFonts w:ascii="Arial" w:hAnsi="Arial" w:cs="Arial"/>
          <w:sz w:val="22"/>
          <w:szCs w:val="22"/>
        </w:rPr>
        <w:t>.</w:t>
      </w:r>
    </w:p>
    <w:p w:rsidR="00181FB3" w:rsidRDefault="00181FB3" w:rsidP="00181FB3">
      <w:pPr>
        <w:tabs>
          <w:tab w:val="num" w:pos="360"/>
        </w:tabs>
        <w:spacing w:line="360" w:lineRule="auto"/>
        <w:ind w:left="360"/>
        <w:jc w:val="both"/>
        <w:rPr>
          <w:rFonts w:ascii="Arial" w:hAnsi="Arial" w:cs="Arial"/>
          <w:sz w:val="22"/>
          <w:szCs w:val="22"/>
        </w:rPr>
      </w:pPr>
    </w:p>
    <w:p w:rsidR="0017563A" w:rsidRDefault="0017563A" w:rsidP="00C07F08">
      <w:pPr>
        <w:numPr>
          <w:ilvl w:val="0"/>
          <w:numId w:val="9"/>
        </w:numPr>
        <w:tabs>
          <w:tab w:val="num" w:pos="360"/>
        </w:tabs>
        <w:spacing w:line="360" w:lineRule="auto"/>
        <w:jc w:val="both"/>
        <w:rPr>
          <w:rFonts w:ascii="Arial" w:hAnsi="Arial" w:cs="Arial"/>
          <w:sz w:val="22"/>
          <w:szCs w:val="22"/>
        </w:rPr>
      </w:pPr>
      <w:r>
        <w:rPr>
          <w:rFonts w:ascii="Arial" w:hAnsi="Arial" w:cs="Arial"/>
          <w:sz w:val="22"/>
          <w:szCs w:val="22"/>
        </w:rPr>
        <w:t xml:space="preserve">Si le client a déjà bénéficié d’un </w:t>
      </w:r>
      <w:r w:rsidR="00605BDD">
        <w:rPr>
          <w:rFonts w:ascii="Arial" w:hAnsi="Arial" w:cs="Arial"/>
          <w:sz w:val="22"/>
          <w:szCs w:val="22"/>
        </w:rPr>
        <w:t>prêt, il convient de lui demander</w:t>
      </w:r>
      <w:r>
        <w:rPr>
          <w:rFonts w:ascii="Arial" w:hAnsi="Arial" w:cs="Arial"/>
          <w:sz w:val="22"/>
          <w:szCs w:val="22"/>
        </w:rPr>
        <w:t xml:space="preserve"> un certain nombre d’information</w:t>
      </w:r>
      <w:r w:rsidR="00605BDD">
        <w:rPr>
          <w:rFonts w:ascii="Arial" w:hAnsi="Arial" w:cs="Arial"/>
          <w:sz w:val="22"/>
          <w:szCs w:val="22"/>
        </w:rPr>
        <w:t>s</w:t>
      </w:r>
      <w:r>
        <w:rPr>
          <w:rFonts w:ascii="Arial" w:hAnsi="Arial" w:cs="Arial"/>
          <w:sz w:val="22"/>
          <w:szCs w:val="22"/>
        </w:rPr>
        <w:t xml:space="preserve"> dont :</w:t>
      </w:r>
    </w:p>
    <w:p w:rsidR="0017563A" w:rsidRDefault="0017563A" w:rsidP="0017563A">
      <w:pPr>
        <w:pStyle w:val="Paragraphedeliste"/>
        <w:rPr>
          <w:rFonts w:ascii="Arial" w:hAnsi="Arial" w:cs="Arial"/>
          <w:sz w:val="22"/>
          <w:szCs w:val="22"/>
        </w:rPr>
      </w:pPr>
    </w:p>
    <w:p w:rsidR="00181FB3" w:rsidRDefault="0017563A" w:rsidP="00030FA0">
      <w:pPr>
        <w:pStyle w:val="Paragraphedeliste"/>
        <w:numPr>
          <w:ilvl w:val="1"/>
          <w:numId w:val="9"/>
        </w:numPr>
        <w:tabs>
          <w:tab w:val="num" w:pos="360"/>
        </w:tabs>
        <w:spacing w:line="360" w:lineRule="auto"/>
        <w:jc w:val="both"/>
        <w:rPr>
          <w:rFonts w:ascii="Arial" w:hAnsi="Arial" w:cs="Arial"/>
          <w:sz w:val="22"/>
          <w:szCs w:val="22"/>
        </w:rPr>
      </w:pPr>
      <w:r w:rsidRPr="00CA1945">
        <w:rPr>
          <w:rFonts w:ascii="Arial" w:hAnsi="Arial" w:cs="Arial"/>
          <w:b/>
          <w:sz w:val="22"/>
          <w:szCs w:val="22"/>
        </w:rPr>
        <w:t>La nature du prêt :</w:t>
      </w:r>
      <w:r>
        <w:rPr>
          <w:rFonts w:ascii="Arial" w:hAnsi="Arial" w:cs="Arial"/>
          <w:sz w:val="22"/>
          <w:szCs w:val="22"/>
        </w:rPr>
        <w:t xml:space="preserve"> </w:t>
      </w:r>
      <w:r w:rsidR="00B93737">
        <w:rPr>
          <w:rFonts w:ascii="Arial" w:hAnsi="Arial" w:cs="Arial"/>
          <w:sz w:val="22"/>
          <w:szCs w:val="22"/>
        </w:rPr>
        <w:t xml:space="preserve">les prêts « Equipement » ont été </w:t>
      </w:r>
      <w:r w:rsidR="00605BDD">
        <w:rPr>
          <w:rFonts w:ascii="Arial" w:hAnsi="Arial" w:cs="Arial"/>
          <w:sz w:val="22"/>
          <w:szCs w:val="22"/>
        </w:rPr>
        <w:t>séparés</w:t>
      </w:r>
      <w:r w:rsidR="00B93737">
        <w:rPr>
          <w:rFonts w:ascii="Arial" w:hAnsi="Arial" w:cs="Arial"/>
          <w:sz w:val="22"/>
          <w:szCs w:val="22"/>
        </w:rPr>
        <w:t xml:space="preserve"> des prêts </w:t>
      </w:r>
      <w:r w:rsidR="002F6EAC">
        <w:rPr>
          <w:rFonts w:ascii="Arial" w:hAnsi="Arial" w:cs="Arial"/>
          <w:sz w:val="22"/>
          <w:szCs w:val="22"/>
        </w:rPr>
        <w:t>à</w:t>
      </w:r>
      <w:r w:rsidR="00B93737">
        <w:rPr>
          <w:rFonts w:ascii="Arial" w:hAnsi="Arial" w:cs="Arial"/>
          <w:sz w:val="22"/>
          <w:szCs w:val="22"/>
        </w:rPr>
        <w:t xml:space="preserve"> la consommation, car</w:t>
      </w:r>
      <w:r w:rsidR="002F6EAC">
        <w:rPr>
          <w:rFonts w:ascii="Arial" w:hAnsi="Arial" w:cs="Arial"/>
          <w:sz w:val="22"/>
          <w:szCs w:val="22"/>
        </w:rPr>
        <w:t>,</w:t>
      </w:r>
      <w:r w:rsidR="00B93737">
        <w:rPr>
          <w:rFonts w:ascii="Arial" w:hAnsi="Arial" w:cs="Arial"/>
          <w:sz w:val="22"/>
          <w:szCs w:val="22"/>
        </w:rPr>
        <w:t xml:space="preserve"> de plus en plus</w:t>
      </w:r>
      <w:r w:rsidR="002F6EAC">
        <w:rPr>
          <w:rFonts w:ascii="Arial" w:hAnsi="Arial" w:cs="Arial"/>
          <w:sz w:val="22"/>
          <w:szCs w:val="22"/>
        </w:rPr>
        <w:t>,</w:t>
      </w:r>
      <w:r w:rsidR="00B93737">
        <w:rPr>
          <w:rFonts w:ascii="Arial" w:hAnsi="Arial" w:cs="Arial"/>
          <w:sz w:val="22"/>
          <w:szCs w:val="22"/>
        </w:rPr>
        <w:t xml:space="preserve"> les banques nouent des partenariats avec des structures de vente </w:t>
      </w:r>
      <w:r w:rsidR="002F6EAC">
        <w:rPr>
          <w:rFonts w:ascii="Arial" w:hAnsi="Arial" w:cs="Arial"/>
          <w:sz w:val="22"/>
          <w:szCs w:val="22"/>
        </w:rPr>
        <w:t xml:space="preserve">de biens d’équipement </w:t>
      </w:r>
      <w:r w:rsidR="00B93737">
        <w:rPr>
          <w:rFonts w:ascii="Arial" w:hAnsi="Arial" w:cs="Arial"/>
          <w:sz w:val="22"/>
          <w:szCs w:val="22"/>
        </w:rPr>
        <w:t>(CCBM, Electronic Corp, etc.)</w:t>
      </w:r>
      <w:r w:rsidR="002F6EAC">
        <w:rPr>
          <w:rFonts w:ascii="Arial" w:hAnsi="Arial" w:cs="Arial"/>
          <w:sz w:val="22"/>
          <w:szCs w:val="22"/>
        </w:rPr>
        <w:t xml:space="preserve"> </w:t>
      </w:r>
      <w:r w:rsidR="00DA4E11">
        <w:rPr>
          <w:rFonts w:ascii="Arial" w:hAnsi="Arial" w:cs="Arial"/>
          <w:sz w:val="22"/>
          <w:szCs w:val="22"/>
        </w:rPr>
        <w:t>pour financer directement les achats des clients.</w:t>
      </w:r>
    </w:p>
    <w:p w:rsidR="00DA4E11" w:rsidRDefault="00DA4E11" w:rsidP="00030FA0">
      <w:pPr>
        <w:pStyle w:val="Paragraphedeliste"/>
        <w:numPr>
          <w:ilvl w:val="1"/>
          <w:numId w:val="9"/>
        </w:numPr>
        <w:tabs>
          <w:tab w:val="num" w:pos="360"/>
        </w:tabs>
        <w:spacing w:line="360" w:lineRule="auto"/>
        <w:jc w:val="both"/>
        <w:rPr>
          <w:rFonts w:ascii="Arial" w:hAnsi="Arial" w:cs="Arial"/>
          <w:sz w:val="22"/>
          <w:szCs w:val="22"/>
        </w:rPr>
      </w:pPr>
      <w:r w:rsidRPr="00CA1945">
        <w:rPr>
          <w:rFonts w:ascii="Arial" w:hAnsi="Arial" w:cs="Arial"/>
          <w:b/>
          <w:sz w:val="22"/>
          <w:szCs w:val="22"/>
        </w:rPr>
        <w:t>Règle de quotité cessible :</w:t>
      </w:r>
      <w:r>
        <w:rPr>
          <w:rFonts w:ascii="Arial" w:hAnsi="Arial" w:cs="Arial"/>
          <w:sz w:val="22"/>
          <w:szCs w:val="22"/>
        </w:rPr>
        <w:t xml:space="preserve"> il s’agit </w:t>
      </w:r>
      <w:r w:rsidR="002C7306">
        <w:rPr>
          <w:rFonts w:ascii="Arial" w:hAnsi="Arial" w:cs="Arial"/>
          <w:sz w:val="22"/>
          <w:szCs w:val="22"/>
        </w:rPr>
        <w:t xml:space="preserve">notamment </w:t>
      </w:r>
      <w:r>
        <w:rPr>
          <w:rFonts w:ascii="Arial" w:hAnsi="Arial" w:cs="Arial"/>
          <w:sz w:val="22"/>
          <w:szCs w:val="22"/>
        </w:rPr>
        <w:t>de vérifier si la banque a respecté cette règle avant d’accorder le crédit</w:t>
      </w:r>
      <w:r w:rsidR="007A3B3F">
        <w:rPr>
          <w:rFonts w:ascii="Arial" w:hAnsi="Arial" w:cs="Arial"/>
          <w:sz w:val="22"/>
          <w:szCs w:val="22"/>
        </w:rPr>
        <w:t xml:space="preserve"> au client</w:t>
      </w:r>
      <w:r>
        <w:rPr>
          <w:rFonts w:ascii="Arial" w:hAnsi="Arial" w:cs="Arial"/>
          <w:sz w:val="22"/>
          <w:szCs w:val="22"/>
        </w:rPr>
        <w:t>. Elle a, en effet, l’obligation de vérifier si le client a pris d</w:t>
      </w:r>
      <w:r w:rsidRPr="00DA4E11">
        <w:rPr>
          <w:rFonts w:ascii="Arial" w:hAnsi="Arial" w:cs="Arial"/>
          <w:sz w:val="22"/>
          <w:szCs w:val="22"/>
        </w:rPr>
        <w:t>es engagements dans d’autres banques</w:t>
      </w:r>
      <w:r w:rsidR="00997FD4">
        <w:rPr>
          <w:rFonts w:ascii="Arial" w:hAnsi="Arial" w:cs="Arial"/>
          <w:sz w:val="22"/>
          <w:szCs w:val="22"/>
        </w:rPr>
        <w:t>, avant de lui accorder un crédit</w:t>
      </w:r>
      <w:r>
        <w:rPr>
          <w:rFonts w:ascii="Arial" w:hAnsi="Arial" w:cs="Arial"/>
          <w:sz w:val="22"/>
          <w:szCs w:val="22"/>
        </w:rPr>
        <w:t>.</w:t>
      </w:r>
    </w:p>
    <w:p w:rsidR="00281CED" w:rsidRDefault="002B64DD" w:rsidP="00030FA0">
      <w:pPr>
        <w:pStyle w:val="Paragraphedeliste"/>
        <w:numPr>
          <w:ilvl w:val="1"/>
          <w:numId w:val="9"/>
        </w:numPr>
        <w:tabs>
          <w:tab w:val="num" w:pos="360"/>
        </w:tabs>
        <w:spacing w:line="360" w:lineRule="auto"/>
        <w:jc w:val="both"/>
        <w:rPr>
          <w:rFonts w:ascii="Arial" w:hAnsi="Arial" w:cs="Arial"/>
          <w:sz w:val="22"/>
          <w:szCs w:val="22"/>
        </w:rPr>
      </w:pPr>
      <w:r w:rsidRPr="004C30B7">
        <w:rPr>
          <w:rFonts w:ascii="Arial" w:hAnsi="Arial" w:cs="Arial"/>
          <w:b/>
          <w:sz w:val="22"/>
          <w:szCs w:val="22"/>
        </w:rPr>
        <w:t>Frais connexes :</w:t>
      </w:r>
      <w:r>
        <w:rPr>
          <w:rFonts w:ascii="Arial" w:hAnsi="Arial" w:cs="Arial"/>
          <w:sz w:val="22"/>
          <w:szCs w:val="22"/>
        </w:rPr>
        <w:t xml:space="preserve"> il convient de vérifier si le client a une idée d</w:t>
      </w:r>
      <w:r w:rsidRPr="002B64DD">
        <w:rPr>
          <w:rFonts w:ascii="Arial" w:hAnsi="Arial" w:cs="Arial"/>
          <w:sz w:val="22"/>
          <w:szCs w:val="22"/>
        </w:rPr>
        <w:t xml:space="preserve">es frais connexes qui </w:t>
      </w:r>
      <w:r>
        <w:rPr>
          <w:rFonts w:ascii="Arial" w:hAnsi="Arial" w:cs="Arial"/>
          <w:sz w:val="22"/>
          <w:szCs w:val="22"/>
        </w:rPr>
        <w:t>lui</w:t>
      </w:r>
      <w:r w:rsidRPr="002B64DD">
        <w:rPr>
          <w:rFonts w:ascii="Arial" w:hAnsi="Arial" w:cs="Arial"/>
          <w:sz w:val="22"/>
          <w:szCs w:val="22"/>
        </w:rPr>
        <w:t xml:space="preserve"> </w:t>
      </w:r>
      <w:r>
        <w:rPr>
          <w:rFonts w:ascii="Arial" w:hAnsi="Arial" w:cs="Arial"/>
          <w:sz w:val="22"/>
          <w:szCs w:val="22"/>
        </w:rPr>
        <w:t>s</w:t>
      </w:r>
      <w:r w:rsidRPr="002B64DD">
        <w:rPr>
          <w:rFonts w:ascii="Arial" w:hAnsi="Arial" w:cs="Arial"/>
          <w:sz w:val="22"/>
          <w:szCs w:val="22"/>
        </w:rPr>
        <w:t>ont appliqués</w:t>
      </w:r>
      <w:r>
        <w:rPr>
          <w:rFonts w:ascii="Arial" w:hAnsi="Arial" w:cs="Arial"/>
          <w:sz w:val="22"/>
          <w:szCs w:val="22"/>
        </w:rPr>
        <w:t xml:space="preserve">. </w:t>
      </w:r>
    </w:p>
    <w:p w:rsidR="00CA1945" w:rsidRPr="00281CED" w:rsidRDefault="00281CED" w:rsidP="00281CED">
      <w:pPr>
        <w:pStyle w:val="Paragraphedeliste"/>
        <w:spacing w:line="360" w:lineRule="auto"/>
        <w:ind w:left="1080"/>
        <w:jc w:val="both"/>
        <w:rPr>
          <w:rFonts w:ascii="Arial" w:hAnsi="Arial" w:cs="Arial"/>
          <w:i/>
          <w:sz w:val="22"/>
          <w:szCs w:val="22"/>
        </w:rPr>
      </w:pPr>
      <w:r w:rsidRPr="00281CED">
        <w:rPr>
          <w:rFonts w:ascii="Arial" w:hAnsi="Arial" w:cs="Arial"/>
          <w:b/>
          <w:i/>
          <w:sz w:val="22"/>
          <w:szCs w:val="22"/>
        </w:rPr>
        <w:t>NB :</w:t>
      </w:r>
      <w:r w:rsidRPr="00281CED">
        <w:rPr>
          <w:rFonts w:ascii="Arial" w:hAnsi="Arial" w:cs="Arial"/>
          <w:i/>
          <w:sz w:val="22"/>
          <w:szCs w:val="22"/>
        </w:rPr>
        <w:t xml:space="preserve"> </w:t>
      </w:r>
      <w:r w:rsidR="002B64DD" w:rsidRPr="00281CED">
        <w:rPr>
          <w:rFonts w:ascii="Arial" w:hAnsi="Arial" w:cs="Arial"/>
          <w:i/>
          <w:sz w:val="22"/>
          <w:szCs w:val="22"/>
        </w:rPr>
        <w:t>Ce qui est en fait recherché c’est de savoir si le client connait le taux effectif global</w:t>
      </w:r>
      <w:r w:rsidR="003F6AEC" w:rsidRPr="00281CED">
        <w:rPr>
          <w:rFonts w:ascii="Arial" w:hAnsi="Arial" w:cs="Arial"/>
          <w:i/>
          <w:sz w:val="22"/>
          <w:szCs w:val="22"/>
        </w:rPr>
        <w:t xml:space="preserve"> qui est notamment composé du taux d’intér</w:t>
      </w:r>
      <w:r w:rsidR="005A67F9" w:rsidRPr="00281CED">
        <w:rPr>
          <w:rFonts w:ascii="Arial" w:hAnsi="Arial" w:cs="Arial"/>
          <w:i/>
          <w:sz w:val="22"/>
          <w:szCs w:val="22"/>
        </w:rPr>
        <w:t>êt, des commissions et</w:t>
      </w:r>
      <w:r w:rsidR="003F6AEC" w:rsidRPr="00281CED">
        <w:rPr>
          <w:rFonts w:ascii="Arial" w:hAnsi="Arial" w:cs="Arial"/>
          <w:i/>
          <w:sz w:val="22"/>
          <w:szCs w:val="22"/>
        </w:rPr>
        <w:t xml:space="preserve"> d</w:t>
      </w:r>
      <w:r w:rsidR="00AD47C6" w:rsidRPr="00281CED">
        <w:rPr>
          <w:rFonts w:ascii="Arial" w:hAnsi="Arial" w:cs="Arial"/>
          <w:i/>
          <w:sz w:val="22"/>
          <w:szCs w:val="22"/>
        </w:rPr>
        <w:t>e la prime</w:t>
      </w:r>
      <w:r w:rsidR="003F6AEC" w:rsidRPr="00281CED">
        <w:rPr>
          <w:rFonts w:ascii="Arial" w:hAnsi="Arial" w:cs="Arial"/>
          <w:i/>
          <w:sz w:val="22"/>
          <w:szCs w:val="22"/>
        </w:rPr>
        <w:t xml:space="preserve"> d’assurance</w:t>
      </w:r>
      <w:r w:rsidR="002B64DD" w:rsidRPr="00281CED">
        <w:rPr>
          <w:rFonts w:ascii="Arial" w:hAnsi="Arial" w:cs="Arial"/>
          <w:i/>
          <w:sz w:val="22"/>
          <w:szCs w:val="22"/>
        </w:rPr>
        <w:t>.</w:t>
      </w:r>
    </w:p>
    <w:p w:rsidR="002B64DD" w:rsidRDefault="0052503C" w:rsidP="00030FA0">
      <w:pPr>
        <w:pStyle w:val="Paragraphedeliste"/>
        <w:numPr>
          <w:ilvl w:val="1"/>
          <w:numId w:val="9"/>
        </w:numPr>
        <w:tabs>
          <w:tab w:val="num" w:pos="360"/>
        </w:tabs>
        <w:spacing w:line="360" w:lineRule="auto"/>
        <w:jc w:val="both"/>
        <w:rPr>
          <w:rFonts w:ascii="Arial" w:hAnsi="Arial" w:cs="Arial"/>
          <w:sz w:val="22"/>
          <w:szCs w:val="22"/>
        </w:rPr>
      </w:pPr>
      <w:r w:rsidRPr="0052503C">
        <w:rPr>
          <w:rFonts w:ascii="Arial" w:hAnsi="Arial" w:cs="Arial"/>
          <w:b/>
          <w:sz w:val="22"/>
          <w:szCs w:val="22"/>
        </w:rPr>
        <w:lastRenderedPageBreak/>
        <w:t>Garanties :</w:t>
      </w:r>
      <w:r>
        <w:rPr>
          <w:rFonts w:ascii="Arial" w:hAnsi="Arial" w:cs="Arial"/>
          <w:sz w:val="22"/>
          <w:szCs w:val="22"/>
        </w:rPr>
        <w:t xml:space="preserve"> i</w:t>
      </w:r>
      <w:r w:rsidR="00D71FCE">
        <w:rPr>
          <w:rFonts w:ascii="Arial" w:hAnsi="Arial" w:cs="Arial"/>
          <w:sz w:val="22"/>
          <w:szCs w:val="22"/>
        </w:rPr>
        <w:t xml:space="preserve">l arrive que certaines banques demandent des </w:t>
      </w:r>
      <w:r w:rsidR="005D56C7">
        <w:rPr>
          <w:rFonts w:ascii="Arial" w:hAnsi="Arial" w:cs="Arial"/>
          <w:sz w:val="22"/>
          <w:szCs w:val="22"/>
        </w:rPr>
        <w:t>niveau</w:t>
      </w:r>
      <w:r w:rsidR="009E3C6A">
        <w:rPr>
          <w:rFonts w:ascii="Arial" w:hAnsi="Arial" w:cs="Arial"/>
          <w:sz w:val="22"/>
          <w:szCs w:val="22"/>
        </w:rPr>
        <w:t>x</w:t>
      </w:r>
      <w:r w:rsidR="005D56C7">
        <w:rPr>
          <w:rFonts w:ascii="Arial" w:hAnsi="Arial" w:cs="Arial"/>
          <w:sz w:val="22"/>
          <w:szCs w:val="22"/>
        </w:rPr>
        <w:t xml:space="preserve"> élevés de </w:t>
      </w:r>
      <w:r w:rsidR="00D71FCE">
        <w:rPr>
          <w:rFonts w:ascii="Arial" w:hAnsi="Arial" w:cs="Arial"/>
          <w:sz w:val="22"/>
          <w:szCs w:val="22"/>
        </w:rPr>
        <w:t>garanties au regard du montant du prêt. Il s’</w:t>
      </w:r>
      <w:r w:rsidR="00110A70">
        <w:rPr>
          <w:rFonts w:ascii="Arial" w:hAnsi="Arial" w:cs="Arial"/>
          <w:sz w:val="22"/>
          <w:szCs w:val="22"/>
        </w:rPr>
        <w:t>agit ici de voir l’</w:t>
      </w:r>
      <w:r w:rsidR="00110A70" w:rsidRPr="00110A70">
        <w:rPr>
          <w:rFonts w:ascii="Arial" w:hAnsi="Arial" w:cs="Arial"/>
          <w:sz w:val="22"/>
          <w:szCs w:val="22"/>
        </w:rPr>
        <w:t xml:space="preserve">appréciation </w:t>
      </w:r>
      <w:r w:rsidR="0045556F">
        <w:rPr>
          <w:rFonts w:ascii="Arial" w:hAnsi="Arial" w:cs="Arial"/>
          <w:sz w:val="22"/>
          <w:szCs w:val="22"/>
        </w:rPr>
        <w:t xml:space="preserve">du </w:t>
      </w:r>
      <w:r w:rsidR="00110A70">
        <w:rPr>
          <w:rFonts w:ascii="Arial" w:hAnsi="Arial" w:cs="Arial"/>
          <w:sz w:val="22"/>
          <w:szCs w:val="22"/>
        </w:rPr>
        <w:t xml:space="preserve">client </w:t>
      </w:r>
      <w:r w:rsidR="0045556F">
        <w:rPr>
          <w:rFonts w:ascii="Arial" w:hAnsi="Arial" w:cs="Arial"/>
          <w:sz w:val="22"/>
          <w:szCs w:val="22"/>
        </w:rPr>
        <w:t>par rapport aux</w:t>
      </w:r>
      <w:r w:rsidR="00110A70" w:rsidRPr="00110A70">
        <w:rPr>
          <w:rFonts w:ascii="Arial" w:hAnsi="Arial" w:cs="Arial"/>
          <w:sz w:val="22"/>
          <w:szCs w:val="22"/>
        </w:rPr>
        <w:t xml:space="preserve"> différentes garanties exigées par la banque</w:t>
      </w:r>
      <w:r w:rsidR="00110A70">
        <w:rPr>
          <w:rFonts w:ascii="Arial" w:hAnsi="Arial" w:cs="Arial"/>
          <w:sz w:val="22"/>
          <w:szCs w:val="22"/>
        </w:rPr>
        <w:t>.</w:t>
      </w:r>
    </w:p>
    <w:p w:rsidR="00110A70" w:rsidRDefault="00E003B3" w:rsidP="00030FA0">
      <w:pPr>
        <w:pStyle w:val="Paragraphedeliste"/>
        <w:numPr>
          <w:ilvl w:val="1"/>
          <w:numId w:val="9"/>
        </w:numPr>
        <w:tabs>
          <w:tab w:val="num" w:pos="360"/>
        </w:tabs>
        <w:spacing w:line="360" w:lineRule="auto"/>
        <w:jc w:val="both"/>
        <w:rPr>
          <w:rFonts w:ascii="Arial" w:hAnsi="Arial" w:cs="Arial"/>
          <w:sz w:val="22"/>
          <w:szCs w:val="22"/>
        </w:rPr>
      </w:pPr>
      <w:r w:rsidRPr="00E003B3">
        <w:rPr>
          <w:rFonts w:ascii="Arial" w:hAnsi="Arial" w:cs="Arial"/>
          <w:b/>
          <w:sz w:val="22"/>
          <w:szCs w:val="22"/>
        </w:rPr>
        <w:t xml:space="preserve">Délai </w:t>
      </w:r>
      <w:r w:rsidR="00964A03" w:rsidRPr="00964A03">
        <w:rPr>
          <w:rFonts w:ascii="Arial" w:hAnsi="Arial" w:cs="Arial"/>
          <w:b/>
          <w:sz w:val="22"/>
          <w:szCs w:val="22"/>
        </w:rPr>
        <w:t>d’in</w:t>
      </w:r>
      <w:r w:rsidR="00964A03">
        <w:rPr>
          <w:rFonts w:ascii="Arial" w:hAnsi="Arial" w:cs="Arial"/>
          <w:b/>
          <w:sz w:val="22"/>
          <w:szCs w:val="22"/>
        </w:rPr>
        <w:t>struction de la demande de prêt</w:t>
      </w:r>
      <w:r w:rsidRPr="00E003B3">
        <w:rPr>
          <w:rFonts w:ascii="Arial" w:hAnsi="Arial" w:cs="Arial"/>
          <w:b/>
          <w:sz w:val="22"/>
          <w:szCs w:val="22"/>
        </w:rPr>
        <w:t> :</w:t>
      </w:r>
      <w:r>
        <w:rPr>
          <w:rFonts w:ascii="Arial" w:hAnsi="Arial" w:cs="Arial"/>
          <w:sz w:val="22"/>
          <w:szCs w:val="22"/>
        </w:rPr>
        <w:t xml:space="preserve"> </w:t>
      </w:r>
      <w:r w:rsidRPr="00E003B3">
        <w:rPr>
          <w:rFonts w:ascii="Arial" w:hAnsi="Arial" w:cs="Arial"/>
          <w:sz w:val="22"/>
          <w:szCs w:val="22"/>
        </w:rPr>
        <w:t xml:space="preserve">délai </w:t>
      </w:r>
      <w:r w:rsidR="003E4E24">
        <w:rPr>
          <w:rFonts w:ascii="Arial" w:hAnsi="Arial" w:cs="Arial"/>
          <w:sz w:val="22"/>
          <w:szCs w:val="22"/>
        </w:rPr>
        <w:t>en nombre de jours selon les intervalles proposés comme modalités.</w:t>
      </w:r>
    </w:p>
    <w:p w:rsidR="003E4E24" w:rsidRDefault="00DC3AC0" w:rsidP="00030FA0">
      <w:pPr>
        <w:pStyle w:val="Paragraphedeliste"/>
        <w:numPr>
          <w:ilvl w:val="1"/>
          <w:numId w:val="9"/>
        </w:numPr>
        <w:tabs>
          <w:tab w:val="num" w:pos="360"/>
        </w:tabs>
        <w:spacing w:line="360" w:lineRule="auto"/>
        <w:jc w:val="both"/>
        <w:rPr>
          <w:rFonts w:ascii="Arial" w:hAnsi="Arial" w:cs="Arial"/>
          <w:sz w:val="22"/>
          <w:szCs w:val="22"/>
        </w:rPr>
      </w:pPr>
      <w:r w:rsidRPr="00DC3AC0">
        <w:rPr>
          <w:rFonts w:ascii="Arial" w:hAnsi="Arial" w:cs="Arial"/>
          <w:b/>
          <w:sz w:val="22"/>
          <w:szCs w:val="22"/>
        </w:rPr>
        <w:t>Appréciation du d</w:t>
      </w:r>
      <w:r w:rsidRPr="00E003B3">
        <w:rPr>
          <w:rFonts w:ascii="Arial" w:hAnsi="Arial" w:cs="Arial"/>
          <w:b/>
          <w:sz w:val="22"/>
          <w:szCs w:val="22"/>
        </w:rPr>
        <w:t>élai de mise à disposition</w:t>
      </w:r>
      <w:r>
        <w:rPr>
          <w:rFonts w:ascii="Arial" w:hAnsi="Arial" w:cs="Arial"/>
          <w:b/>
          <w:sz w:val="22"/>
          <w:szCs w:val="22"/>
        </w:rPr>
        <w:t> :</w:t>
      </w:r>
      <w:r w:rsidRPr="00DC3AC0">
        <w:rPr>
          <w:rFonts w:ascii="Arial" w:hAnsi="Arial" w:cs="Arial"/>
          <w:sz w:val="22"/>
          <w:szCs w:val="22"/>
        </w:rPr>
        <w:t xml:space="preserve"> </w:t>
      </w:r>
      <w:r>
        <w:rPr>
          <w:rFonts w:ascii="Arial" w:hAnsi="Arial" w:cs="Arial"/>
          <w:sz w:val="22"/>
          <w:szCs w:val="22"/>
        </w:rPr>
        <w:t>en plus de la connaissance du délai</w:t>
      </w:r>
      <w:r w:rsidR="000F2483">
        <w:rPr>
          <w:rFonts w:ascii="Arial" w:hAnsi="Arial" w:cs="Arial"/>
          <w:sz w:val="22"/>
          <w:szCs w:val="22"/>
        </w:rPr>
        <w:t xml:space="preserve"> </w:t>
      </w:r>
      <w:r w:rsidR="000F2483" w:rsidRPr="000F2483">
        <w:rPr>
          <w:rFonts w:ascii="Arial" w:hAnsi="Arial" w:cs="Arial"/>
          <w:sz w:val="22"/>
          <w:szCs w:val="22"/>
        </w:rPr>
        <w:t>de mise à disposition</w:t>
      </w:r>
      <w:r w:rsidR="000F2483">
        <w:rPr>
          <w:rFonts w:ascii="Arial" w:hAnsi="Arial" w:cs="Arial"/>
          <w:sz w:val="22"/>
          <w:szCs w:val="22"/>
        </w:rPr>
        <w:t xml:space="preserve"> des fonds accordés</w:t>
      </w:r>
      <w:r>
        <w:rPr>
          <w:rFonts w:ascii="Arial" w:hAnsi="Arial" w:cs="Arial"/>
          <w:sz w:val="22"/>
          <w:szCs w:val="22"/>
        </w:rPr>
        <w:t>, il s’agit d’</w:t>
      </w:r>
      <w:r w:rsidR="00487FBD">
        <w:rPr>
          <w:rFonts w:ascii="Arial" w:hAnsi="Arial" w:cs="Arial"/>
          <w:sz w:val="22"/>
          <w:szCs w:val="22"/>
        </w:rPr>
        <w:t>avoir l’opinion du client sur celui-ci</w:t>
      </w:r>
      <w:r>
        <w:rPr>
          <w:rFonts w:ascii="Arial" w:hAnsi="Arial" w:cs="Arial"/>
          <w:sz w:val="22"/>
          <w:szCs w:val="22"/>
        </w:rPr>
        <w:t>.</w:t>
      </w:r>
    </w:p>
    <w:p w:rsidR="00C02AA6" w:rsidRDefault="00C02AA6" w:rsidP="00C02AA6">
      <w:pPr>
        <w:spacing w:line="360" w:lineRule="auto"/>
        <w:ind w:left="360"/>
        <w:jc w:val="both"/>
        <w:rPr>
          <w:rFonts w:ascii="Arial" w:hAnsi="Arial" w:cs="Arial"/>
          <w:sz w:val="22"/>
          <w:szCs w:val="22"/>
        </w:rPr>
      </w:pPr>
    </w:p>
    <w:p w:rsidR="00C02AA6" w:rsidRDefault="00384717" w:rsidP="00C07F08">
      <w:pPr>
        <w:numPr>
          <w:ilvl w:val="0"/>
          <w:numId w:val="9"/>
        </w:numPr>
        <w:tabs>
          <w:tab w:val="num" w:pos="360"/>
        </w:tabs>
        <w:spacing w:line="360" w:lineRule="auto"/>
        <w:jc w:val="both"/>
        <w:rPr>
          <w:rFonts w:ascii="Arial" w:hAnsi="Arial" w:cs="Arial"/>
          <w:sz w:val="22"/>
          <w:szCs w:val="22"/>
        </w:rPr>
      </w:pPr>
      <w:r>
        <w:rPr>
          <w:rFonts w:ascii="Arial" w:hAnsi="Arial" w:cs="Arial"/>
          <w:sz w:val="22"/>
          <w:szCs w:val="22"/>
        </w:rPr>
        <w:t xml:space="preserve">Dans cette question, il ne s’agit pas d’insister pour que le client communique les frais exacts </w:t>
      </w:r>
      <w:r w:rsidR="00C02AA6" w:rsidRPr="00C02AA6">
        <w:rPr>
          <w:rFonts w:ascii="Arial" w:hAnsi="Arial" w:cs="Arial"/>
          <w:sz w:val="22"/>
          <w:szCs w:val="22"/>
        </w:rPr>
        <w:t xml:space="preserve">appliqués par </w:t>
      </w:r>
      <w:r>
        <w:rPr>
          <w:rFonts w:ascii="Arial" w:hAnsi="Arial" w:cs="Arial"/>
          <w:sz w:val="22"/>
          <w:szCs w:val="22"/>
        </w:rPr>
        <w:t>sa</w:t>
      </w:r>
      <w:r w:rsidR="00C02AA6" w:rsidRPr="00C02AA6">
        <w:rPr>
          <w:rFonts w:ascii="Arial" w:hAnsi="Arial" w:cs="Arial"/>
          <w:sz w:val="22"/>
          <w:szCs w:val="22"/>
        </w:rPr>
        <w:t xml:space="preserve"> banque sur les découverts</w:t>
      </w:r>
      <w:r>
        <w:rPr>
          <w:rFonts w:ascii="Arial" w:hAnsi="Arial" w:cs="Arial"/>
          <w:sz w:val="22"/>
          <w:szCs w:val="22"/>
        </w:rPr>
        <w:t>, mais plutôt d’avoir son opinion sur ces frais.</w:t>
      </w:r>
    </w:p>
    <w:p w:rsidR="004C7530" w:rsidRDefault="004C7530" w:rsidP="004C7530">
      <w:pPr>
        <w:tabs>
          <w:tab w:val="num" w:pos="360"/>
        </w:tabs>
        <w:spacing w:line="360" w:lineRule="auto"/>
        <w:ind w:left="360"/>
        <w:jc w:val="both"/>
        <w:rPr>
          <w:rFonts w:ascii="Arial" w:hAnsi="Arial" w:cs="Arial"/>
          <w:sz w:val="22"/>
          <w:szCs w:val="22"/>
        </w:rPr>
      </w:pPr>
    </w:p>
    <w:p w:rsidR="004C7530" w:rsidRDefault="00721879" w:rsidP="00C07F08">
      <w:pPr>
        <w:numPr>
          <w:ilvl w:val="0"/>
          <w:numId w:val="9"/>
        </w:numPr>
        <w:tabs>
          <w:tab w:val="num" w:pos="360"/>
        </w:tabs>
        <w:spacing w:line="360" w:lineRule="auto"/>
        <w:jc w:val="both"/>
        <w:rPr>
          <w:rFonts w:ascii="Arial" w:hAnsi="Arial" w:cs="Arial"/>
          <w:sz w:val="22"/>
          <w:szCs w:val="22"/>
        </w:rPr>
      </w:pPr>
      <w:r>
        <w:rPr>
          <w:rFonts w:ascii="Arial" w:hAnsi="Arial" w:cs="Arial"/>
          <w:sz w:val="22"/>
          <w:szCs w:val="22"/>
        </w:rPr>
        <w:t>Même préoccupation que dans la question précédente, il convient juste d’avoir l’opinion du client sur l</w:t>
      </w:r>
      <w:r w:rsidRPr="00721879">
        <w:rPr>
          <w:rFonts w:ascii="Arial" w:hAnsi="Arial" w:cs="Arial"/>
          <w:sz w:val="22"/>
          <w:szCs w:val="22"/>
        </w:rPr>
        <w:t>es frais de tenue de compte appliqués</w:t>
      </w:r>
      <w:r w:rsidR="00312066">
        <w:rPr>
          <w:rFonts w:ascii="Arial" w:hAnsi="Arial" w:cs="Arial"/>
          <w:sz w:val="22"/>
          <w:szCs w:val="22"/>
        </w:rPr>
        <w:t xml:space="preserve"> par sa banque.</w:t>
      </w:r>
    </w:p>
    <w:p w:rsidR="00312066" w:rsidRDefault="00312066" w:rsidP="00312066">
      <w:pPr>
        <w:pStyle w:val="Paragraphedeliste"/>
        <w:rPr>
          <w:rFonts w:ascii="Arial" w:hAnsi="Arial" w:cs="Arial"/>
          <w:sz w:val="22"/>
          <w:szCs w:val="22"/>
        </w:rPr>
      </w:pPr>
    </w:p>
    <w:p w:rsidR="002307F5" w:rsidRDefault="00B70E4B" w:rsidP="00C07F08">
      <w:pPr>
        <w:numPr>
          <w:ilvl w:val="0"/>
          <w:numId w:val="9"/>
        </w:numPr>
        <w:tabs>
          <w:tab w:val="num" w:pos="360"/>
        </w:tabs>
        <w:spacing w:line="360" w:lineRule="auto"/>
        <w:jc w:val="both"/>
        <w:rPr>
          <w:rFonts w:ascii="Arial" w:hAnsi="Arial" w:cs="Arial"/>
          <w:sz w:val="22"/>
          <w:szCs w:val="22"/>
        </w:rPr>
      </w:pPr>
      <w:r>
        <w:rPr>
          <w:rFonts w:ascii="Arial" w:hAnsi="Arial" w:cs="Arial"/>
          <w:sz w:val="22"/>
          <w:szCs w:val="22"/>
        </w:rPr>
        <w:t>La question 3</w:t>
      </w:r>
      <w:r w:rsidR="00EF2D13">
        <w:rPr>
          <w:rFonts w:ascii="Arial" w:hAnsi="Arial" w:cs="Arial"/>
          <w:sz w:val="22"/>
          <w:szCs w:val="22"/>
        </w:rPr>
        <w:t>8</w:t>
      </w:r>
      <w:r>
        <w:rPr>
          <w:rFonts w:ascii="Arial" w:hAnsi="Arial" w:cs="Arial"/>
          <w:sz w:val="22"/>
          <w:szCs w:val="22"/>
        </w:rPr>
        <w:t xml:space="preserve"> permet de recueillir l’avis du client sur </w:t>
      </w:r>
      <w:r w:rsidRPr="00B70E4B">
        <w:rPr>
          <w:rFonts w:ascii="Arial" w:hAnsi="Arial" w:cs="Arial"/>
          <w:sz w:val="22"/>
          <w:szCs w:val="22"/>
        </w:rPr>
        <w:t xml:space="preserve">les services de consultation de </w:t>
      </w:r>
      <w:r>
        <w:rPr>
          <w:rFonts w:ascii="Arial" w:hAnsi="Arial" w:cs="Arial"/>
          <w:sz w:val="22"/>
          <w:szCs w:val="22"/>
        </w:rPr>
        <w:t>son</w:t>
      </w:r>
      <w:r w:rsidRPr="00B70E4B">
        <w:rPr>
          <w:rFonts w:ascii="Arial" w:hAnsi="Arial" w:cs="Arial"/>
          <w:sz w:val="22"/>
          <w:szCs w:val="22"/>
        </w:rPr>
        <w:t xml:space="preserve"> compte à distance</w:t>
      </w:r>
      <w:r>
        <w:rPr>
          <w:rFonts w:ascii="Arial" w:hAnsi="Arial" w:cs="Arial"/>
          <w:sz w:val="22"/>
          <w:szCs w:val="22"/>
        </w:rPr>
        <w:t xml:space="preserve">. Par « consultation à distance », il est entendu aussi bien </w:t>
      </w:r>
      <w:r w:rsidR="00985D9B">
        <w:rPr>
          <w:rFonts w:ascii="Arial" w:hAnsi="Arial" w:cs="Arial"/>
          <w:sz w:val="22"/>
          <w:szCs w:val="22"/>
        </w:rPr>
        <w:t xml:space="preserve">les services offerts par la banque via </w:t>
      </w:r>
      <w:r>
        <w:rPr>
          <w:rFonts w:ascii="Arial" w:hAnsi="Arial" w:cs="Arial"/>
          <w:sz w:val="22"/>
          <w:szCs w:val="22"/>
        </w:rPr>
        <w:t xml:space="preserve">l’internet (BICISnet, sogebase, etc.) que </w:t>
      </w:r>
      <w:r w:rsidR="00985D9B">
        <w:rPr>
          <w:rFonts w:ascii="Arial" w:hAnsi="Arial" w:cs="Arial"/>
          <w:sz w:val="22"/>
          <w:szCs w:val="22"/>
        </w:rPr>
        <w:t>ceux offerts via</w:t>
      </w:r>
      <w:r w:rsidR="00382843">
        <w:rPr>
          <w:rFonts w:ascii="Arial" w:hAnsi="Arial" w:cs="Arial"/>
          <w:sz w:val="22"/>
          <w:szCs w:val="22"/>
        </w:rPr>
        <w:t xml:space="preserve"> le</w:t>
      </w:r>
      <w:r>
        <w:rPr>
          <w:rFonts w:ascii="Arial" w:hAnsi="Arial" w:cs="Arial"/>
          <w:sz w:val="22"/>
          <w:szCs w:val="22"/>
        </w:rPr>
        <w:t xml:space="preserve"> téléphone </w:t>
      </w:r>
      <w:r w:rsidR="00382843">
        <w:rPr>
          <w:rFonts w:ascii="Arial" w:hAnsi="Arial" w:cs="Arial"/>
          <w:sz w:val="22"/>
          <w:szCs w:val="22"/>
        </w:rPr>
        <w:t>(</w:t>
      </w:r>
      <w:r>
        <w:rPr>
          <w:rFonts w:ascii="Arial" w:hAnsi="Arial" w:cs="Arial"/>
          <w:sz w:val="22"/>
          <w:szCs w:val="22"/>
        </w:rPr>
        <w:t xml:space="preserve">mobile </w:t>
      </w:r>
      <w:r w:rsidR="00382843">
        <w:rPr>
          <w:rFonts w:ascii="Arial" w:hAnsi="Arial" w:cs="Arial"/>
          <w:sz w:val="22"/>
          <w:szCs w:val="22"/>
        </w:rPr>
        <w:t>et/ou</w:t>
      </w:r>
      <w:r>
        <w:rPr>
          <w:rFonts w:ascii="Arial" w:hAnsi="Arial" w:cs="Arial"/>
          <w:sz w:val="22"/>
          <w:szCs w:val="22"/>
        </w:rPr>
        <w:t xml:space="preserve"> fixe</w:t>
      </w:r>
      <w:r w:rsidR="00382843">
        <w:rPr>
          <w:rFonts w:ascii="Arial" w:hAnsi="Arial" w:cs="Arial"/>
          <w:sz w:val="22"/>
          <w:szCs w:val="22"/>
        </w:rPr>
        <w:t>)</w:t>
      </w:r>
      <w:r>
        <w:rPr>
          <w:rFonts w:ascii="Arial" w:hAnsi="Arial" w:cs="Arial"/>
          <w:sz w:val="22"/>
          <w:szCs w:val="22"/>
        </w:rPr>
        <w:t>.</w:t>
      </w:r>
      <w:r w:rsidR="00D055E6">
        <w:rPr>
          <w:rFonts w:ascii="Arial" w:hAnsi="Arial" w:cs="Arial"/>
          <w:sz w:val="22"/>
          <w:szCs w:val="22"/>
        </w:rPr>
        <w:t xml:space="preserve"> Il s’agit alors d’apprécier la qualité (</w:t>
      </w:r>
      <w:r w:rsidR="00D055E6" w:rsidRPr="00665D00">
        <w:rPr>
          <w:rFonts w:ascii="Arial" w:hAnsi="Arial" w:cs="Arial"/>
          <w:b/>
          <w:sz w:val="22"/>
          <w:szCs w:val="22"/>
        </w:rPr>
        <w:t>3</w:t>
      </w:r>
      <w:r w:rsidR="00EF2D13">
        <w:rPr>
          <w:rFonts w:ascii="Arial" w:hAnsi="Arial" w:cs="Arial"/>
          <w:b/>
          <w:sz w:val="22"/>
          <w:szCs w:val="22"/>
        </w:rPr>
        <w:t>8</w:t>
      </w:r>
      <w:r w:rsidR="00D055E6" w:rsidRPr="00665D00">
        <w:rPr>
          <w:rFonts w:ascii="Arial" w:hAnsi="Arial" w:cs="Arial"/>
          <w:b/>
          <w:sz w:val="22"/>
          <w:szCs w:val="22"/>
        </w:rPr>
        <w:t>.1</w:t>
      </w:r>
      <w:r w:rsidR="00D055E6">
        <w:rPr>
          <w:rFonts w:ascii="Arial" w:hAnsi="Arial" w:cs="Arial"/>
          <w:sz w:val="22"/>
          <w:szCs w:val="22"/>
        </w:rPr>
        <w:t>) et le coût de ce service (</w:t>
      </w:r>
      <w:r w:rsidR="00D055E6" w:rsidRPr="00665D00">
        <w:rPr>
          <w:rFonts w:ascii="Arial" w:hAnsi="Arial" w:cs="Arial"/>
          <w:b/>
          <w:sz w:val="22"/>
          <w:szCs w:val="22"/>
        </w:rPr>
        <w:t>3</w:t>
      </w:r>
      <w:r w:rsidR="00EF2D13">
        <w:rPr>
          <w:rFonts w:ascii="Arial" w:hAnsi="Arial" w:cs="Arial"/>
          <w:b/>
          <w:sz w:val="22"/>
          <w:szCs w:val="22"/>
        </w:rPr>
        <w:t>8</w:t>
      </w:r>
      <w:r w:rsidR="00D055E6" w:rsidRPr="00665D00">
        <w:rPr>
          <w:rFonts w:ascii="Arial" w:hAnsi="Arial" w:cs="Arial"/>
          <w:b/>
          <w:sz w:val="22"/>
          <w:szCs w:val="22"/>
        </w:rPr>
        <w:t>.2</w:t>
      </w:r>
      <w:r w:rsidR="00D055E6">
        <w:rPr>
          <w:rFonts w:ascii="Arial" w:hAnsi="Arial" w:cs="Arial"/>
          <w:sz w:val="22"/>
          <w:szCs w:val="22"/>
        </w:rPr>
        <w:t>).</w:t>
      </w:r>
    </w:p>
    <w:p w:rsidR="000A3367" w:rsidRDefault="000A3367" w:rsidP="000A3367">
      <w:pPr>
        <w:pStyle w:val="Paragraphedeliste"/>
        <w:rPr>
          <w:rFonts w:ascii="Arial" w:hAnsi="Arial" w:cs="Arial"/>
          <w:sz w:val="22"/>
          <w:szCs w:val="22"/>
        </w:rPr>
      </w:pPr>
    </w:p>
    <w:p w:rsidR="00260F0F" w:rsidRPr="00260F0F" w:rsidRDefault="00260F0F" w:rsidP="00260F0F">
      <w:pPr>
        <w:numPr>
          <w:ilvl w:val="0"/>
          <w:numId w:val="6"/>
        </w:numPr>
        <w:tabs>
          <w:tab w:val="clear" w:pos="227"/>
          <w:tab w:val="num" w:pos="180"/>
        </w:tabs>
        <w:spacing w:line="360" w:lineRule="auto"/>
        <w:jc w:val="both"/>
        <w:rPr>
          <w:rFonts w:ascii="Arial" w:hAnsi="Arial" w:cs="Arial"/>
          <w:b/>
          <w:bCs/>
          <w:sz w:val="22"/>
          <w:szCs w:val="22"/>
        </w:rPr>
      </w:pPr>
      <w:r w:rsidRPr="00260F0F">
        <w:rPr>
          <w:rFonts w:ascii="Arial" w:hAnsi="Arial" w:cs="Arial"/>
          <w:b/>
          <w:bCs/>
          <w:sz w:val="22"/>
          <w:szCs w:val="22"/>
        </w:rPr>
        <w:t>SATISFACTION SUR LE PERSONNEL</w:t>
      </w:r>
    </w:p>
    <w:p w:rsidR="000B33E4" w:rsidRDefault="000B33E4" w:rsidP="000B33E4">
      <w:pPr>
        <w:rPr>
          <w:rFonts w:ascii="Arial" w:hAnsi="Arial" w:cs="Arial"/>
          <w:sz w:val="22"/>
          <w:szCs w:val="22"/>
        </w:rPr>
      </w:pPr>
    </w:p>
    <w:p w:rsidR="00695493" w:rsidRPr="000B33E4" w:rsidRDefault="004858B8" w:rsidP="00695493">
      <w:pPr>
        <w:spacing w:line="312" w:lineRule="auto"/>
        <w:jc w:val="both"/>
        <w:rPr>
          <w:rFonts w:ascii="Arial" w:hAnsi="Arial" w:cs="Arial"/>
          <w:sz w:val="22"/>
          <w:szCs w:val="22"/>
        </w:rPr>
      </w:pPr>
      <w:r>
        <w:rPr>
          <w:rFonts w:ascii="Arial" w:hAnsi="Arial" w:cs="Arial"/>
          <w:sz w:val="22"/>
          <w:szCs w:val="22"/>
        </w:rPr>
        <w:t xml:space="preserve">Il s’agit ici de mesurer </w:t>
      </w:r>
      <w:r w:rsidRPr="004858B8">
        <w:rPr>
          <w:rFonts w:ascii="Arial" w:hAnsi="Arial" w:cs="Arial"/>
          <w:sz w:val="22"/>
          <w:szCs w:val="22"/>
        </w:rPr>
        <w:t>le degré de satisfaction du client envers le personnel de l’agence de sa banque</w:t>
      </w:r>
      <w:r w:rsidR="00695493">
        <w:rPr>
          <w:rFonts w:ascii="Arial" w:hAnsi="Arial" w:cs="Arial"/>
          <w:sz w:val="22"/>
          <w:szCs w:val="22"/>
        </w:rPr>
        <w:t xml:space="preserve">, à travers l’accueil que ce dernier lui réserve et </w:t>
      </w:r>
      <w:r w:rsidR="001D6522">
        <w:rPr>
          <w:rFonts w:ascii="Arial" w:hAnsi="Arial" w:cs="Arial"/>
          <w:sz w:val="22"/>
          <w:szCs w:val="22"/>
        </w:rPr>
        <w:t>sa capacité à apporter des solutions satisfaisantes à ses préoccupations.</w:t>
      </w:r>
    </w:p>
    <w:p w:rsidR="000B33E4" w:rsidRDefault="000B33E4" w:rsidP="00695493">
      <w:pPr>
        <w:pStyle w:val="Paragraphedeliste"/>
        <w:spacing w:line="312" w:lineRule="auto"/>
        <w:jc w:val="both"/>
        <w:rPr>
          <w:rFonts w:ascii="Arial" w:hAnsi="Arial" w:cs="Arial"/>
          <w:sz w:val="22"/>
          <w:szCs w:val="22"/>
        </w:rPr>
      </w:pPr>
    </w:p>
    <w:p w:rsidR="000A3367" w:rsidRDefault="003110D8" w:rsidP="00C07F08">
      <w:pPr>
        <w:numPr>
          <w:ilvl w:val="0"/>
          <w:numId w:val="9"/>
        </w:numPr>
        <w:tabs>
          <w:tab w:val="num" w:pos="360"/>
        </w:tabs>
        <w:spacing w:line="360" w:lineRule="auto"/>
        <w:jc w:val="both"/>
        <w:rPr>
          <w:rFonts w:ascii="Arial" w:hAnsi="Arial" w:cs="Arial"/>
          <w:sz w:val="22"/>
          <w:szCs w:val="22"/>
        </w:rPr>
      </w:pPr>
      <w:r>
        <w:rPr>
          <w:rFonts w:ascii="Arial" w:hAnsi="Arial" w:cs="Arial"/>
          <w:sz w:val="22"/>
          <w:szCs w:val="22"/>
        </w:rPr>
        <w:t xml:space="preserve">A travers cette question, on cherche à </w:t>
      </w:r>
      <w:r w:rsidR="007D1946">
        <w:rPr>
          <w:rFonts w:ascii="Arial" w:hAnsi="Arial" w:cs="Arial"/>
          <w:sz w:val="22"/>
          <w:szCs w:val="22"/>
        </w:rPr>
        <w:t xml:space="preserve">apprécier la </w:t>
      </w:r>
      <w:r w:rsidR="007D1946" w:rsidRPr="007D1946">
        <w:rPr>
          <w:rFonts w:ascii="Arial" w:hAnsi="Arial" w:cs="Arial"/>
          <w:sz w:val="22"/>
          <w:szCs w:val="22"/>
        </w:rPr>
        <w:t>qualité de la relation</w:t>
      </w:r>
      <w:r w:rsidR="009D2ED9">
        <w:rPr>
          <w:rFonts w:ascii="Arial" w:hAnsi="Arial" w:cs="Arial"/>
          <w:sz w:val="22"/>
          <w:szCs w:val="22"/>
        </w:rPr>
        <w:t xml:space="preserve"> que le </w:t>
      </w:r>
      <w:r>
        <w:rPr>
          <w:rFonts w:ascii="Arial" w:hAnsi="Arial" w:cs="Arial"/>
          <w:sz w:val="22"/>
          <w:szCs w:val="22"/>
        </w:rPr>
        <w:t xml:space="preserve">client </w:t>
      </w:r>
      <w:r w:rsidR="009D2ED9">
        <w:rPr>
          <w:rFonts w:ascii="Arial" w:hAnsi="Arial" w:cs="Arial"/>
          <w:sz w:val="22"/>
          <w:szCs w:val="22"/>
        </w:rPr>
        <w:t xml:space="preserve">entretient </w:t>
      </w:r>
      <w:r>
        <w:rPr>
          <w:rFonts w:ascii="Arial" w:hAnsi="Arial" w:cs="Arial"/>
          <w:sz w:val="22"/>
          <w:szCs w:val="22"/>
        </w:rPr>
        <w:t xml:space="preserve">avec son </w:t>
      </w:r>
      <w:r w:rsidRPr="003110D8">
        <w:rPr>
          <w:rFonts w:ascii="Arial" w:hAnsi="Arial" w:cs="Arial"/>
          <w:sz w:val="22"/>
          <w:szCs w:val="22"/>
        </w:rPr>
        <w:t>conseiller</w:t>
      </w:r>
      <w:r w:rsidR="00F14E2F">
        <w:rPr>
          <w:rFonts w:ascii="Arial" w:hAnsi="Arial" w:cs="Arial"/>
          <w:sz w:val="22"/>
          <w:szCs w:val="22"/>
        </w:rPr>
        <w:t xml:space="preserve"> en clientèle</w:t>
      </w:r>
      <w:r w:rsidR="00906149">
        <w:rPr>
          <w:rFonts w:ascii="Arial" w:hAnsi="Arial" w:cs="Arial"/>
          <w:sz w:val="22"/>
          <w:szCs w:val="22"/>
        </w:rPr>
        <w:t>.</w:t>
      </w:r>
      <w:r w:rsidR="000703D7">
        <w:rPr>
          <w:rFonts w:ascii="Arial" w:hAnsi="Arial" w:cs="Arial"/>
          <w:sz w:val="22"/>
          <w:szCs w:val="22"/>
        </w:rPr>
        <w:t xml:space="preserve"> </w:t>
      </w:r>
      <w:r w:rsidR="009B5F50">
        <w:rPr>
          <w:rFonts w:ascii="Arial" w:hAnsi="Arial" w:cs="Arial"/>
          <w:sz w:val="22"/>
          <w:szCs w:val="22"/>
        </w:rPr>
        <w:t>I</w:t>
      </w:r>
      <w:r w:rsidR="000703D7">
        <w:rPr>
          <w:rFonts w:ascii="Arial" w:hAnsi="Arial" w:cs="Arial"/>
          <w:sz w:val="22"/>
          <w:szCs w:val="22"/>
        </w:rPr>
        <w:t>l</w:t>
      </w:r>
      <w:r w:rsidR="009B5F50">
        <w:rPr>
          <w:rFonts w:ascii="Arial" w:hAnsi="Arial" w:cs="Arial"/>
          <w:sz w:val="22"/>
          <w:szCs w:val="22"/>
        </w:rPr>
        <w:t xml:space="preserve"> </w:t>
      </w:r>
      <w:r w:rsidR="000703D7">
        <w:rPr>
          <w:rFonts w:ascii="Arial" w:hAnsi="Arial" w:cs="Arial"/>
          <w:sz w:val="22"/>
          <w:szCs w:val="22"/>
        </w:rPr>
        <w:t>s’agit notamment de savoir si le conseiller suit le client de près, l’aide dans ses choix d’investissement, etc.</w:t>
      </w:r>
    </w:p>
    <w:p w:rsidR="00523883" w:rsidRDefault="00523883" w:rsidP="00523883">
      <w:pPr>
        <w:tabs>
          <w:tab w:val="num" w:pos="360"/>
        </w:tabs>
        <w:spacing w:line="360" w:lineRule="auto"/>
        <w:ind w:left="360"/>
        <w:jc w:val="both"/>
        <w:rPr>
          <w:rFonts w:ascii="Arial" w:hAnsi="Arial" w:cs="Arial"/>
          <w:sz w:val="22"/>
          <w:szCs w:val="22"/>
        </w:rPr>
      </w:pPr>
    </w:p>
    <w:p w:rsidR="00523883" w:rsidRDefault="00D61B9C" w:rsidP="00C07F08">
      <w:pPr>
        <w:numPr>
          <w:ilvl w:val="0"/>
          <w:numId w:val="9"/>
        </w:numPr>
        <w:tabs>
          <w:tab w:val="num" w:pos="360"/>
        </w:tabs>
        <w:spacing w:line="360" w:lineRule="auto"/>
        <w:jc w:val="both"/>
        <w:rPr>
          <w:rFonts w:ascii="Arial" w:hAnsi="Arial" w:cs="Arial"/>
          <w:sz w:val="22"/>
          <w:szCs w:val="22"/>
        </w:rPr>
      </w:pPr>
      <w:r>
        <w:rPr>
          <w:rFonts w:ascii="Arial" w:hAnsi="Arial" w:cs="Arial"/>
          <w:sz w:val="22"/>
          <w:szCs w:val="22"/>
        </w:rPr>
        <w:t xml:space="preserve">Ici, il est question de connaître l’opinion du client sur </w:t>
      </w:r>
      <w:r w:rsidR="006464A5">
        <w:rPr>
          <w:rFonts w:ascii="Arial" w:hAnsi="Arial" w:cs="Arial"/>
          <w:sz w:val="22"/>
          <w:szCs w:val="22"/>
        </w:rPr>
        <w:t xml:space="preserve">ses rapports avec </w:t>
      </w:r>
      <w:r>
        <w:rPr>
          <w:rFonts w:ascii="Arial" w:hAnsi="Arial" w:cs="Arial"/>
          <w:sz w:val="22"/>
          <w:szCs w:val="22"/>
        </w:rPr>
        <w:t xml:space="preserve">le </w:t>
      </w:r>
      <w:r w:rsidRPr="00D61B9C">
        <w:rPr>
          <w:rFonts w:ascii="Arial" w:hAnsi="Arial" w:cs="Arial"/>
          <w:sz w:val="22"/>
          <w:szCs w:val="22"/>
        </w:rPr>
        <w:t>personnel</w:t>
      </w:r>
      <w:r w:rsidR="00075697">
        <w:rPr>
          <w:rFonts w:ascii="Arial" w:hAnsi="Arial" w:cs="Arial"/>
          <w:sz w:val="22"/>
          <w:szCs w:val="22"/>
        </w:rPr>
        <w:t xml:space="preserve"> de son </w:t>
      </w:r>
      <w:r w:rsidR="00075697" w:rsidRPr="00D61B9C">
        <w:rPr>
          <w:rFonts w:ascii="Arial" w:hAnsi="Arial" w:cs="Arial"/>
          <w:sz w:val="22"/>
          <w:szCs w:val="22"/>
        </w:rPr>
        <w:t>agence</w:t>
      </w:r>
      <w:r w:rsidR="006464A5">
        <w:rPr>
          <w:rFonts w:ascii="Arial" w:hAnsi="Arial" w:cs="Arial"/>
          <w:sz w:val="22"/>
          <w:szCs w:val="22"/>
        </w:rPr>
        <w:t>.</w:t>
      </w:r>
      <w:r w:rsidR="00E87489">
        <w:rPr>
          <w:rFonts w:ascii="Arial" w:hAnsi="Arial" w:cs="Arial"/>
          <w:sz w:val="22"/>
          <w:szCs w:val="22"/>
        </w:rPr>
        <w:t xml:space="preserve"> Par personnel, il est entendu les </w:t>
      </w:r>
      <w:r w:rsidR="00C81AFF">
        <w:rPr>
          <w:rFonts w:ascii="Arial" w:hAnsi="Arial" w:cs="Arial"/>
          <w:sz w:val="22"/>
          <w:szCs w:val="22"/>
        </w:rPr>
        <w:t>agents</w:t>
      </w:r>
      <w:r w:rsidR="00E87489">
        <w:rPr>
          <w:rFonts w:ascii="Arial" w:hAnsi="Arial" w:cs="Arial"/>
          <w:sz w:val="22"/>
          <w:szCs w:val="22"/>
        </w:rPr>
        <w:t xml:space="preserve"> d’accueil, les caissie</w:t>
      </w:r>
      <w:r w:rsidR="00C81AFF">
        <w:rPr>
          <w:rFonts w:ascii="Arial" w:hAnsi="Arial" w:cs="Arial"/>
          <w:sz w:val="22"/>
          <w:szCs w:val="22"/>
        </w:rPr>
        <w:t>r</w:t>
      </w:r>
      <w:r w:rsidR="00E87489">
        <w:rPr>
          <w:rFonts w:ascii="Arial" w:hAnsi="Arial" w:cs="Arial"/>
          <w:sz w:val="22"/>
          <w:szCs w:val="22"/>
        </w:rPr>
        <w:t>s</w:t>
      </w:r>
      <w:r w:rsidR="00B77944">
        <w:rPr>
          <w:rFonts w:ascii="Arial" w:hAnsi="Arial" w:cs="Arial"/>
          <w:sz w:val="22"/>
          <w:szCs w:val="22"/>
        </w:rPr>
        <w:t xml:space="preserve"> et</w:t>
      </w:r>
      <w:r w:rsidR="00A46F61">
        <w:rPr>
          <w:rFonts w:ascii="Arial" w:hAnsi="Arial" w:cs="Arial"/>
          <w:sz w:val="22"/>
          <w:szCs w:val="22"/>
        </w:rPr>
        <w:t>, en somme</w:t>
      </w:r>
      <w:r w:rsidR="003226CE">
        <w:rPr>
          <w:rFonts w:ascii="Arial" w:hAnsi="Arial" w:cs="Arial"/>
          <w:sz w:val="22"/>
          <w:szCs w:val="22"/>
        </w:rPr>
        <w:t>,</w:t>
      </w:r>
      <w:r w:rsidR="00A46F61">
        <w:rPr>
          <w:rFonts w:ascii="Arial" w:hAnsi="Arial" w:cs="Arial"/>
          <w:sz w:val="22"/>
          <w:szCs w:val="22"/>
        </w:rPr>
        <w:t xml:space="preserve"> tout </w:t>
      </w:r>
      <w:r w:rsidR="004560A1">
        <w:rPr>
          <w:rFonts w:ascii="Arial" w:hAnsi="Arial" w:cs="Arial"/>
          <w:sz w:val="22"/>
          <w:szCs w:val="22"/>
        </w:rPr>
        <w:t>agent de la banque qui est</w:t>
      </w:r>
      <w:r w:rsidR="00A46F61">
        <w:rPr>
          <w:rFonts w:ascii="Arial" w:hAnsi="Arial" w:cs="Arial"/>
          <w:sz w:val="22"/>
          <w:szCs w:val="22"/>
        </w:rPr>
        <w:t xml:space="preserve"> en contact direct avec le client.</w:t>
      </w:r>
    </w:p>
    <w:p w:rsidR="0022683B" w:rsidRDefault="0022683B">
      <w:pPr>
        <w:spacing w:after="200" w:line="276" w:lineRule="auto"/>
        <w:rPr>
          <w:rFonts w:ascii="Arial" w:hAnsi="Arial" w:cs="Arial"/>
          <w:sz w:val="22"/>
          <w:szCs w:val="22"/>
        </w:rPr>
      </w:pPr>
    </w:p>
    <w:p w:rsidR="00A46F61" w:rsidRDefault="0024318B" w:rsidP="00C07F08">
      <w:pPr>
        <w:numPr>
          <w:ilvl w:val="0"/>
          <w:numId w:val="9"/>
        </w:numPr>
        <w:tabs>
          <w:tab w:val="num" w:pos="360"/>
        </w:tabs>
        <w:spacing w:line="360" w:lineRule="auto"/>
        <w:jc w:val="both"/>
        <w:rPr>
          <w:rFonts w:ascii="Arial" w:hAnsi="Arial" w:cs="Arial"/>
          <w:sz w:val="22"/>
          <w:szCs w:val="22"/>
        </w:rPr>
      </w:pPr>
      <w:r>
        <w:rPr>
          <w:rFonts w:ascii="Arial" w:hAnsi="Arial" w:cs="Arial"/>
          <w:sz w:val="22"/>
          <w:szCs w:val="22"/>
        </w:rPr>
        <w:t xml:space="preserve">A travers cette question, on cherche à mesurer </w:t>
      </w:r>
      <w:r w:rsidRPr="0024318B">
        <w:rPr>
          <w:rFonts w:ascii="Arial" w:hAnsi="Arial" w:cs="Arial"/>
          <w:sz w:val="22"/>
          <w:szCs w:val="22"/>
        </w:rPr>
        <w:t xml:space="preserve">l’aptitude du personnel de </w:t>
      </w:r>
      <w:r>
        <w:rPr>
          <w:rFonts w:ascii="Arial" w:hAnsi="Arial" w:cs="Arial"/>
          <w:sz w:val="22"/>
          <w:szCs w:val="22"/>
        </w:rPr>
        <w:t>l’</w:t>
      </w:r>
      <w:r w:rsidRPr="0024318B">
        <w:rPr>
          <w:rFonts w:ascii="Arial" w:hAnsi="Arial" w:cs="Arial"/>
          <w:sz w:val="22"/>
          <w:szCs w:val="22"/>
        </w:rPr>
        <w:t xml:space="preserve">agence </w:t>
      </w:r>
      <w:r w:rsidR="00B96C12">
        <w:rPr>
          <w:rFonts w:ascii="Arial" w:hAnsi="Arial" w:cs="Arial"/>
          <w:sz w:val="22"/>
          <w:szCs w:val="22"/>
        </w:rPr>
        <w:t xml:space="preserve">bancaire </w:t>
      </w:r>
      <w:r w:rsidRPr="0024318B">
        <w:rPr>
          <w:rFonts w:ascii="Arial" w:hAnsi="Arial" w:cs="Arial"/>
          <w:sz w:val="22"/>
          <w:szCs w:val="22"/>
        </w:rPr>
        <w:t>à apporte</w:t>
      </w:r>
      <w:r w:rsidR="00BF1E2C">
        <w:rPr>
          <w:rFonts w:ascii="Arial" w:hAnsi="Arial" w:cs="Arial"/>
          <w:sz w:val="22"/>
          <w:szCs w:val="22"/>
        </w:rPr>
        <w:t xml:space="preserve">r des réponses satisfaisantes aux </w:t>
      </w:r>
      <w:r w:rsidRPr="0024318B">
        <w:rPr>
          <w:rFonts w:ascii="Arial" w:hAnsi="Arial" w:cs="Arial"/>
          <w:sz w:val="22"/>
          <w:szCs w:val="22"/>
        </w:rPr>
        <w:t>questions</w:t>
      </w:r>
      <w:r w:rsidR="00BF1E2C">
        <w:rPr>
          <w:rFonts w:ascii="Arial" w:hAnsi="Arial" w:cs="Arial"/>
          <w:sz w:val="22"/>
          <w:szCs w:val="22"/>
        </w:rPr>
        <w:t xml:space="preserve"> du client</w:t>
      </w:r>
      <w:r w:rsidR="004F2D55">
        <w:rPr>
          <w:rFonts w:ascii="Arial" w:hAnsi="Arial" w:cs="Arial"/>
          <w:sz w:val="22"/>
          <w:szCs w:val="22"/>
        </w:rPr>
        <w:t xml:space="preserve">. Il ne s’agit </w:t>
      </w:r>
      <w:r w:rsidR="00322DD3">
        <w:rPr>
          <w:rFonts w:ascii="Arial" w:hAnsi="Arial" w:cs="Arial"/>
          <w:sz w:val="22"/>
          <w:szCs w:val="22"/>
        </w:rPr>
        <w:t xml:space="preserve">pas </w:t>
      </w:r>
      <w:r w:rsidR="003E280E">
        <w:rPr>
          <w:rFonts w:ascii="Arial" w:hAnsi="Arial" w:cs="Arial"/>
          <w:sz w:val="22"/>
          <w:szCs w:val="22"/>
        </w:rPr>
        <w:t xml:space="preserve">pour le client de juger les capacités techniques </w:t>
      </w:r>
      <w:r w:rsidR="00FB4C94">
        <w:rPr>
          <w:rFonts w:ascii="Arial" w:hAnsi="Arial" w:cs="Arial"/>
          <w:sz w:val="22"/>
          <w:szCs w:val="22"/>
        </w:rPr>
        <w:t xml:space="preserve">ou les compétences </w:t>
      </w:r>
      <w:r w:rsidR="003E280E">
        <w:rPr>
          <w:rFonts w:ascii="Arial" w:hAnsi="Arial" w:cs="Arial"/>
          <w:sz w:val="22"/>
          <w:szCs w:val="22"/>
        </w:rPr>
        <w:t>du personnel, mais juste de donner son sentiment</w:t>
      </w:r>
      <w:r w:rsidR="00AE2E38">
        <w:rPr>
          <w:rFonts w:ascii="Arial" w:hAnsi="Arial" w:cs="Arial"/>
          <w:sz w:val="22"/>
          <w:szCs w:val="22"/>
        </w:rPr>
        <w:t xml:space="preserve"> sur les solutions qu</w:t>
      </w:r>
      <w:r w:rsidR="00867AB8">
        <w:rPr>
          <w:rFonts w:ascii="Arial" w:hAnsi="Arial" w:cs="Arial"/>
          <w:sz w:val="22"/>
          <w:szCs w:val="22"/>
        </w:rPr>
        <w:t>e ce dernier</w:t>
      </w:r>
      <w:r w:rsidR="00AE2E38">
        <w:rPr>
          <w:rFonts w:ascii="Arial" w:hAnsi="Arial" w:cs="Arial"/>
          <w:sz w:val="22"/>
          <w:szCs w:val="22"/>
        </w:rPr>
        <w:t xml:space="preserve"> lui </w:t>
      </w:r>
      <w:r w:rsidR="00867AB8">
        <w:rPr>
          <w:rFonts w:ascii="Arial" w:hAnsi="Arial" w:cs="Arial"/>
          <w:sz w:val="22"/>
          <w:szCs w:val="22"/>
        </w:rPr>
        <w:t>propos</w:t>
      </w:r>
      <w:r w:rsidR="00AE2E38">
        <w:rPr>
          <w:rFonts w:ascii="Arial" w:hAnsi="Arial" w:cs="Arial"/>
          <w:sz w:val="22"/>
          <w:szCs w:val="22"/>
        </w:rPr>
        <w:t>e.</w:t>
      </w:r>
    </w:p>
    <w:p w:rsidR="00AE2E38" w:rsidRDefault="00AE2E38" w:rsidP="00AE2E38">
      <w:pPr>
        <w:pStyle w:val="Paragraphedeliste"/>
        <w:rPr>
          <w:rFonts w:ascii="Arial" w:hAnsi="Arial" w:cs="Arial"/>
          <w:sz w:val="22"/>
          <w:szCs w:val="22"/>
        </w:rPr>
      </w:pPr>
    </w:p>
    <w:p w:rsidR="00AE2E38" w:rsidRDefault="00C02FA0" w:rsidP="00C07F08">
      <w:pPr>
        <w:numPr>
          <w:ilvl w:val="0"/>
          <w:numId w:val="9"/>
        </w:numPr>
        <w:tabs>
          <w:tab w:val="num" w:pos="360"/>
        </w:tabs>
        <w:spacing w:line="360" w:lineRule="auto"/>
        <w:jc w:val="both"/>
        <w:rPr>
          <w:rFonts w:ascii="Arial" w:hAnsi="Arial" w:cs="Arial"/>
          <w:sz w:val="22"/>
          <w:szCs w:val="22"/>
        </w:rPr>
      </w:pPr>
      <w:r>
        <w:rPr>
          <w:rFonts w:ascii="Arial" w:hAnsi="Arial" w:cs="Arial"/>
          <w:sz w:val="22"/>
          <w:szCs w:val="22"/>
        </w:rPr>
        <w:t>Il est question de sa</w:t>
      </w:r>
      <w:r w:rsidR="006B1C5E">
        <w:rPr>
          <w:rFonts w:ascii="Arial" w:hAnsi="Arial" w:cs="Arial"/>
          <w:sz w:val="22"/>
          <w:szCs w:val="22"/>
        </w:rPr>
        <w:t xml:space="preserve">voir si le client est </w:t>
      </w:r>
      <w:r w:rsidR="006B1C5E" w:rsidRPr="006B1C5E">
        <w:rPr>
          <w:rFonts w:ascii="Arial" w:hAnsi="Arial" w:cs="Arial"/>
          <w:sz w:val="22"/>
          <w:szCs w:val="22"/>
        </w:rPr>
        <w:t xml:space="preserve">informé </w:t>
      </w:r>
      <w:r>
        <w:rPr>
          <w:rFonts w:ascii="Arial" w:hAnsi="Arial" w:cs="Arial"/>
          <w:sz w:val="22"/>
          <w:szCs w:val="22"/>
        </w:rPr>
        <w:t xml:space="preserve">par sa banque </w:t>
      </w:r>
      <w:r w:rsidR="006C3796">
        <w:rPr>
          <w:rFonts w:ascii="Arial" w:hAnsi="Arial" w:cs="Arial"/>
          <w:sz w:val="22"/>
          <w:szCs w:val="22"/>
        </w:rPr>
        <w:t>de</w:t>
      </w:r>
      <w:r w:rsidR="006B1C5E" w:rsidRPr="006B1C5E">
        <w:rPr>
          <w:rFonts w:ascii="Arial" w:hAnsi="Arial" w:cs="Arial"/>
          <w:sz w:val="22"/>
          <w:szCs w:val="22"/>
        </w:rPr>
        <w:t xml:space="preserve"> </w:t>
      </w:r>
      <w:r w:rsidR="00070571">
        <w:rPr>
          <w:rFonts w:ascii="Arial" w:hAnsi="Arial" w:cs="Arial"/>
          <w:sz w:val="22"/>
          <w:szCs w:val="22"/>
        </w:rPr>
        <w:t xml:space="preserve">ses obligations, </w:t>
      </w:r>
      <w:r w:rsidR="000777A0">
        <w:rPr>
          <w:rFonts w:ascii="Arial" w:hAnsi="Arial" w:cs="Arial"/>
          <w:sz w:val="22"/>
          <w:szCs w:val="22"/>
        </w:rPr>
        <w:t>car beaucoup de litiges naissent d’un déficit d’informations.</w:t>
      </w:r>
      <w:r w:rsidR="005E4B6C">
        <w:rPr>
          <w:rFonts w:ascii="Arial" w:hAnsi="Arial" w:cs="Arial"/>
          <w:sz w:val="22"/>
          <w:szCs w:val="22"/>
        </w:rPr>
        <w:t xml:space="preserve"> Si le client a effectivement </w:t>
      </w:r>
      <w:r w:rsidR="00F10241">
        <w:rPr>
          <w:rFonts w:ascii="Arial" w:hAnsi="Arial" w:cs="Arial"/>
          <w:sz w:val="22"/>
          <w:szCs w:val="22"/>
        </w:rPr>
        <w:t xml:space="preserve">été </w:t>
      </w:r>
      <w:r w:rsidR="005E4B6C">
        <w:rPr>
          <w:rFonts w:ascii="Arial" w:hAnsi="Arial" w:cs="Arial"/>
          <w:sz w:val="22"/>
          <w:szCs w:val="22"/>
        </w:rPr>
        <w:t xml:space="preserve">informé de ses </w:t>
      </w:r>
      <w:r w:rsidR="005E4B6C">
        <w:rPr>
          <w:rFonts w:ascii="Arial" w:hAnsi="Arial" w:cs="Arial"/>
          <w:sz w:val="22"/>
          <w:szCs w:val="22"/>
        </w:rPr>
        <w:lastRenderedPageBreak/>
        <w:t xml:space="preserve">obligations </w:t>
      </w:r>
      <w:r w:rsidR="00070571">
        <w:rPr>
          <w:rFonts w:ascii="Arial" w:hAnsi="Arial" w:cs="Arial"/>
          <w:sz w:val="22"/>
          <w:szCs w:val="22"/>
        </w:rPr>
        <w:t xml:space="preserve">et de la nature ou de la diversité des prélèvements </w:t>
      </w:r>
      <w:r w:rsidR="005E4B6C">
        <w:rPr>
          <w:rFonts w:ascii="Arial" w:hAnsi="Arial" w:cs="Arial"/>
          <w:sz w:val="22"/>
          <w:szCs w:val="22"/>
        </w:rPr>
        <w:t xml:space="preserve">au </w:t>
      </w:r>
      <w:r w:rsidR="005E4B6C" w:rsidRPr="005E4B6C">
        <w:rPr>
          <w:rFonts w:ascii="Arial" w:hAnsi="Arial" w:cs="Arial"/>
          <w:sz w:val="22"/>
          <w:szCs w:val="22"/>
        </w:rPr>
        <w:t xml:space="preserve">moment d’ouvrir </w:t>
      </w:r>
      <w:r w:rsidR="005E4B6C">
        <w:rPr>
          <w:rFonts w:ascii="Arial" w:hAnsi="Arial" w:cs="Arial"/>
          <w:sz w:val="22"/>
          <w:szCs w:val="22"/>
        </w:rPr>
        <w:t xml:space="preserve">son compte, il convient alors d’apprécier l’exhaustivité </w:t>
      </w:r>
      <w:r w:rsidR="002A6C17">
        <w:rPr>
          <w:rFonts w:ascii="Arial" w:hAnsi="Arial" w:cs="Arial"/>
          <w:sz w:val="22"/>
          <w:szCs w:val="22"/>
        </w:rPr>
        <w:t xml:space="preserve">et l’adéquation </w:t>
      </w:r>
      <w:r w:rsidR="005E4B6C">
        <w:rPr>
          <w:rFonts w:ascii="Arial" w:hAnsi="Arial" w:cs="Arial"/>
          <w:sz w:val="22"/>
          <w:szCs w:val="22"/>
        </w:rPr>
        <w:t>de ces informations (4</w:t>
      </w:r>
      <w:r w:rsidR="00762DDD">
        <w:rPr>
          <w:rFonts w:ascii="Arial" w:hAnsi="Arial" w:cs="Arial"/>
          <w:sz w:val="22"/>
          <w:szCs w:val="22"/>
        </w:rPr>
        <w:t>2</w:t>
      </w:r>
      <w:r w:rsidR="005E4B6C">
        <w:rPr>
          <w:rFonts w:ascii="Arial" w:hAnsi="Arial" w:cs="Arial"/>
          <w:sz w:val="22"/>
          <w:szCs w:val="22"/>
        </w:rPr>
        <w:t>.1).</w:t>
      </w:r>
    </w:p>
    <w:p w:rsidR="005E4B6C" w:rsidRDefault="005E4B6C" w:rsidP="005E4B6C">
      <w:pPr>
        <w:pStyle w:val="Paragraphedeliste"/>
        <w:rPr>
          <w:rFonts w:ascii="Arial" w:hAnsi="Arial" w:cs="Arial"/>
          <w:sz w:val="22"/>
          <w:szCs w:val="22"/>
        </w:rPr>
      </w:pPr>
    </w:p>
    <w:p w:rsidR="005E4B6C" w:rsidRDefault="008A65EB" w:rsidP="00C07F08">
      <w:pPr>
        <w:numPr>
          <w:ilvl w:val="0"/>
          <w:numId w:val="9"/>
        </w:numPr>
        <w:tabs>
          <w:tab w:val="num" w:pos="360"/>
        </w:tabs>
        <w:spacing w:line="360" w:lineRule="auto"/>
        <w:jc w:val="both"/>
        <w:rPr>
          <w:rFonts w:ascii="Arial" w:hAnsi="Arial" w:cs="Arial"/>
          <w:sz w:val="22"/>
          <w:szCs w:val="22"/>
        </w:rPr>
      </w:pPr>
      <w:r>
        <w:rPr>
          <w:rFonts w:ascii="Arial" w:hAnsi="Arial" w:cs="Arial"/>
          <w:sz w:val="22"/>
          <w:szCs w:val="22"/>
        </w:rPr>
        <w:t>I</w:t>
      </w:r>
      <w:r w:rsidR="00A74C6F">
        <w:rPr>
          <w:rFonts w:ascii="Arial" w:hAnsi="Arial" w:cs="Arial"/>
          <w:sz w:val="22"/>
          <w:szCs w:val="22"/>
        </w:rPr>
        <w:t>l</w:t>
      </w:r>
      <w:r>
        <w:rPr>
          <w:rFonts w:ascii="Arial" w:hAnsi="Arial" w:cs="Arial"/>
          <w:sz w:val="22"/>
          <w:szCs w:val="22"/>
        </w:rPr>
        <w:t xml:space="preserve"> </w:t>
      </w:r>
      <w:r w:rsidR="00A74C6F">
        <w:rPr>
          <w:rFonts w:ascii="Arial" w:hAnsi="Arial" w:cs="Arial"/>
          <w:sz w:val="22"/>
          <w:szCs w:val="22"/>
        </w:rPr>
        <w:t xml:space="preserve">s’agit de savoir si la banque </w:t>
      </w:r>
      <w:r w:rsidR="004D010F">
        <w:rPr>
          <w:rFonts w:ascii="Arial" w:hAnsi="Arial" w:cs="Arial"/>
          <w:sz w:val="22"/>
          <w:szCs w:val="22"/>
        </w:rPr>
        <w:t>s’est acquittée de</w:t>
      </w:r>
      <w:r w:rsidR="00A74C6F">
        <w:rPr>
          <w:rFonts w:ascii="Arial" w:hAnsi="Arial" w:cs="Arial"/>
          <w:sz w:val="22"/>
          <w:szCs w:val="22"/>
        </w:rPr>
        <w:t xml:space="preserve"> son devoir d’in</w:t>
      </w:r>
      <w:r w:rsidR="000119C8">
        <w:rPr>
          <w:rFonts w:ascii="Arial" w:hAnsi="Arial" w:cs="Arial"/>
          <w:sz w:val="22"/>
          <w:szCs w:val="22"/>
        </w:rPr>
        <w:t>formation précontractuelle sur s</w:t>
      </w:r>
      <w:r w:rsidR="00A74C6F">
        <w:rPr>
          <w:rFonts w:ascii="Arial" w:hAnsi="Arial" w:cs="Arial"/>
          <w:sz w:val="22"/>
          <w:szCs w:val="22"/>
        </w:rPr>
        <w:t>es tarifs.</w:t>
      </w:r>
      <w:r w:rsidR="00CF2820">
        <w:rPr>
          <w:rFonts w:ascii="Arial" w:hAnsi="Arial" w:cs="Arial"/>
          <w:sz w:val="22"/>
          <w:szCs w:val="22"/>
        </w:rPr>
        <w:t xml:space="preserve"> Si la date d’ouverture du compte est assez éloignée, le client risque ne pas se souvenir</w:t>
      </w:r>
      <w:r w:rsidR="00F6467F">
        <w:rPr>
          <w:rFonts w:ascii="Arial" w:hAnsi="Arial" w:cs="Arial"/>
          <w:sz w:val="22"/>
          <w:szCs w:val="22"/>
        </w:rPr>
        <w:t xml:space="preserve"> de toutes les</w:t>
      </w:r>
      <w:r w:rsidR="00CF2820">
        <w:rPr>
          <w:rFonts w:ascii="Arial" w:hAnsi="Arial" w:cs="Arial"/>
          <w:sz w:val="22"/>
          <w:szCs w:val="22"/>
        </w:rPr>
        <w:t xml:space="preserve"> informations qu’il a reçue</w:t>
      </w:r>
      <w:r w:rsidR="00F6467F">
        <w:rPr>
          <w:rFonts w:ascii="Arial" w:hAnsi="Arial" w:cs="Arial"/>
          <w:sz w:val="22"/>
          <w:szCs w:val="22"/>
        </w:rPr>
        <w:t>s</w:t>
      </w:r>
      <w:r w:rsidR="00CF2820">
        <w:rPr>
          <w:rFonts w:ascii="Arial" w:hAnsi="Arial" w:cs="Arial"/>
          <w:sz w:val="22"/>
          <w:szCs w:val="22"/>
        </w:rPr>
        <w:t>. Dans ce cas, il faut procéder avec beaucoup de tact</w:t>
      </w:r>
      <w:r w:rsidR="00BD433D">
        <w:rPr>
          <w:rFonts w:ascii="Arial" w:hAnsi="Arial" w:cs="Arial"/>
          <w:sz w:val="22"/>
          <w:szCs w:val="22"/>
        </w:rPr>
        <w:t xml:space="preserve"> et de souplesse dans l’interrogatoire</w:t>
      </w:r>
      <w:r w:rsidR="00CF2820">
        <w:rPr>
          <w:rFonts w:ascii="Arial" w:hAnsi="Arial" w:cs="Arial"/>
          <w:sz w:val="22"/>
          <w:szCs w:val="22"/>
        </w:rPr>
        <w:t>.</w:t>
      </w:r>
    </w:p>
    <w:p w:rsidR="00A446E1" w:rsidRDefault="00A446E1" w:rsidP="00A446E1">
      <w:pPr>
        <w:pStyle w:val="Paragraphedeliste"/>
        <w:rPr>
          <w:rFonts w:ascii="Arial" w:hAnsi="Arial" w:cs="Arial"/>
          <w:sz w:val="22"/>
          <w:szCs w:val="22"/>
        </w:rPr>
      </w:pPr>
    </w:p>
    <w:p w:rsidR="00A446E1" w:rsidRDefault="007B7A26" w:rsidP="00C07F08">
      <w:pPr>
        <w:numPr>
          <w:ilvl w:val="0"/>
          <w:numId w:val="9"/>
        </w:numPr>
        <w:tabs>
          <w:tab w:val="num" w:pos="360"/>
        </w:tabs>
        <w:spacing w:line="360" w:lineRule="auto"/>
        <w:jc w:val="both"/>
        <w:rPr>
          <w:rFonts w:ascii="Arial" w:hAnsi="Arial" w:cs="Arial"/>
          <w:sz w:val="22"/>
          <w:szCs w:val="22"/>
        </w:rPr>
      </w:pPr>
      <w:r>
        <w:rPr>
          <w:rFonts w:ascii="Arial" w:hAnsi="Arial" w:cs="Arial"/>
          <w:sz w:val="22"/>
          <w:szCs w:val="22"/>
        </w:rPr>
        <w:t>Dans cette question, il est entendu par « réclamation »</w:t>
      </w:r>
      <w:r w:rsidR="003579C6">
        <w:rPr>
          <w:rFonts w:ascii="Arial" w:hAnsi="Arial" w:cs="Arial"/>
          <w:sz w:val="22"/>
          <w:szCs w:val="22"/>
        </w:rPr>
        <w:t xml:space="preserve"> tout manquement de la banque à l’un au moins de ses devoirs </w:t>
      </w:r>
      <w:r w:rsidR="00D457C9">
        <w:rPr>
          <w:rFonts w:ascii="Arial" w:hAnsi="Arial" w:cs="Arial"/>
          <w:sz w:val="22"/>
          <w:szCs w:val="22"/>
        </w:rPr>
        <w:t xml:space="preserve">ou obligations </w:t>
      </w:r>
      <w:r w:rsidR="003579C6">
        <w:rPr>
          <w:rFonts w:ascii="Arial" w:hAnsi="Arial" w:cs="Arial"/>
          <w:sz w:val="22"/>
          <w:szCs w:val="22"/>
        </w:rPr>
        <w:t>que le client lui demande de corriger.</w:t>
      </w:r>
      <w:r w:rsidR="00534CE3">
        <w:rPr>
          <w:rFonts w:ascii="Arial" w:hAnsi="Arial" w:cs="Arial"/>
          <w:sz w:val="22"/>
          <w:szCs w:val="22"/>
        </w:rPr>
        <w:t xml:space="preserve"> Il ne s’agit pas de lister toutes les réclamations, mais de préciser </w:t>
      </w:r>
      <w:r w:rsidR="004611FF">
        <w:rPr>
          <w:rFonts w:ascii="Arial" w:hAnsi="Arial" w:cs="Arial"/>
          <w:sz w:val="22"/>
          <w:szCs w:val="22"/>
        </w:rPr>
        <w:t>leur</w:t>
      </w:r>
      <w:r w:rsidR="00534CE3">
        <w:rPr>
          <w:rFonts w:ascii="Arial" w:hAnsi="Arial" w:cs="Arial"/>
          <w:sz w:val="22"/>
          <w:szCs w:val="22"/>
        </w:rPr>
        <w:t xml:space="preserve"> objet (</w:t>
      </w:r>
      <w:r w:rsidR="00534CE3" w:rsidRPr="00DE1B6D">
        <w:rPr>
          <w:rFonts w:ascii="Arial" w:hAnsi="Arial" w:cs="Arial"/>
          <w:b/>
          <w:sz w:val="22"/>
          <w:szCs w:val="22"/>
        </w:rPr>
        <w:t>4</w:t>
      </w:r>
      <w:r w:rsidR="00731CA4">
        <w:rPr>
          <w:rFonts w:ascii="Arial" w:hAnsi="Arial" w:cs="Arial"/>
          <w:b/>
          <w:sz w:val="22"/>
          <w:szCs w:val="22"/>
        </w:rPr>
        <w:t>4</w:t>
      </w:r>
      <w:r w:rsidR="00534CE3" w:rsidRPr="00DE1B6D">
        <w:rPr>
          <w:rFonts w:ascii="Arial" w:hAnsi="Arial" w:cs="Arial"/>
          <w:b/>
          <w:sz w:val="22"/>
          <w:szCs w:val="22"/>
        </w:rPr>
        <w:t>.1</w:t>
      </w:r>
      <w:r w:rsidR="00534CE3">
        <w:rPr>
          <w:rFonts w:ascii="Arial" w:hAnsi="Arial" w:cs="Arial"/>
          <w:sz w:val="22"/>
          <w:szCs w:val="22"/>
        </w:rPr>
        <w:t xml:space="preserve">) et </w:t>
      </w:r>
      <w:r w:rsidR="0038386A">
        <w:rPr>
          <w:rFonts w:ascii="Arial" w:hAnsi="Arial" w:cs="Arial"/>
          <w:sz w:val="22"/>
          <w:szCs w:val="22"/>
        </w:rPr>
        <w:t xml:space="preserve">de </w:t>
      </w:r>
      <w:r w:rsidR="00534CE3">
        <w:rPr>
          <w:rFonts w:ascii="Arial" w:hAnsi="Arial" w:cs="Arial"/>
          <w:sz w:val="22"/>
          <w:szCs w:val="22"/>
        </w:rPr>
        <w:t>qualifier le suivi de cette réclamation (</w:t>
      </w:r>
      <w:r w:rsidR="00534CE3" w:rsidRPr="00DE1B6D">
        <w:rPr>
          <w:rFonts w:ascii="Arial" w:hAnsi="Arial" w:cs="Arial"/>
          <w:b/>
          <w:sz w:val="22"/>
          <w:szCs w:val="22"/>
        </w:rPr>
        <w:t>4</w:t>
      </w:r>
      <w:r w:rsidR="00731CA4">
        <w:rPr>
          <w:rFonts w:ascii="Arial" w:hAnsi="Arial" w:cs="Arial"/>
          <w:b/>
          <w:sz w:val="22"/>
          <w:szCs w:val="22"/>
        </w:rPr>
        <w:t>4</w:t>
      </w:r>
      <w:r w:rsidR="00534CE3" w:rsidRPr="00DE1B6D">
        <w:rPr>
          <w:rFonts w:ascii="Arial" w:hAnsi="Arial" w:cs="Arial"/>
          <w:b/>
          <w:sz w:val="22"/>
          <w:szCs w:val="22"/>
        </w:rPr>
        <w:t>.2</w:t>
      </w:r>
      <w:r w:rsidR="00534CE3">
        <w:rPr>
          <w:rFonts w:ascii="Arial" w:hAnsi="Arial" w:cs="Arial"/>
          <w:sz w:val="22"/>
          <w:szCs w:val="22"/>
        </w:rPr>
        <w:t>).</w:t>
      </w:r>
    </w:p>
    <w:p w:rsidR="00030FA0" w:rsidRDefault="00030FA0" w:rsidP="00030FA0">
      <w:pPr>
        <w:tabs>
          <w:tab w:val="num" w:pos="360"/>
        </w:tabs>
        <w:spacing w:line="360" w:lineRule="auto"/>
        <w:jc w:val="both"/>
        <w:rPr>
          <w:rFonts w:ascii="Arial" w:hAnsi="Arial" w:cs="Arial"/>
          <w:sz w:val="22"/>
          <w:szCs w:val="22"/>
        </w:rPr>
      </w:pPr>
    </w:p>
    <w:p w:rsidR="00534CE3" w:rsidRPr="00F64526" w:rsidRDefault="00534CE3" w:rsidP="00F64526">
      <w:pPr>
        <w:pStyle w:val="Paragraphedeliste"/>
        <w:spacing w:line="312" w:lineRule="auto"/>
        <w:ind w:left="709"/>
        <w:rPr>
          <w:rFonts w:ascii="Arial" w:hAnsi="Arial" w:cs="Arial"/>
          <w:i/>
          <w:sz w:val="22"/>
          <w:szCs w:val="22"/>
        </w:rPr>
      </w:pPr>
      <w:r w:rsidRPr="00F64526">
        <w:rPr>
          <w:rFonts w:ascii="Arial" w:hAnsi="Arial" w:cs="Arial"/>
          <w:b/>
          <w:i/>
          <w:sz w:val="22"/>
          <w:szCs w:val="22"/>
        </w:rPr>
        <w:t>NB :</w:t>
      </w:r>
      <w:r w:rsidRPr="00F64526">
        <w:rPr>
          <w:rFonts w:ascii="Arial" w:hAnsi="Arial" w:cs="Arial"/>
          <w:i/>
          <w:sz w:val="22"/>
          <w:szCs w:val="22"/>
        </w:rPr>
        <w:t xml:space="preserve"> </w:t>
      </w:r>
      <w:r w:rsidR="006C7AB7" w:rsidRPr="00F64526">
        <w:rPr>
          <w:rFonts w:ascii="Arial" w:hAnsi="Arial" w:cs="Arial"/>
          <w:i/>
          <w:sz w:val="22"/>
          <w:szCs w:val="22"/>
        </w:rPr>
        <w:t>si un client a fait plusieurs réclamations de nature différente, il convient de noter la plus récente et</w:t>
      </w:r>
      <w:r w:rsidR="00C547E8">
        <w:rPr>
          <w:rFonts w:ascii="Arial" w:hAnsi="Arial" w:cs="Arial"/>
          <w:i/>
          <w:sz w:val="22"/>
          <w:szCs w:val="22"/>
        </w:rPr>
        <w:t>, pour ne pas perdre l’information,</w:t>
      </w:r>
      <w:r w:rsidR="006C7AB7" w:rsidRPr="00F64526">
        <w:rPr>
          <w:rFonts w:ascii="Arial" w:hAnsi="Arial" w:cs="Arial"/>
          <w:i/>
          <w:sz w:val="22"/>
          <w:szCs w:val="22"/>
        </w:rPr>
        <w:t xml:space="preserve"> de porter le reste sur la partie « suggestions ».</w:t>
      </w:r>
    </w:p>
    <w:p w:rsidR="00534CE3" w:rsidRDefault="00534CE3" w:rsidP="00534CE3">
      <w:pPr>
        <w:pStyle w:val="Paragraphedeliste"/>
        <w:rPr>
          <w:rFonts w:ascii="Arial" w:hAnsi="Arial" w:cs="Arial"/>
          <w:sz w:val="22"/>
          <w:szCs w:val="22"/>
        </w:rPr>
      </w:pPr>
    </w:p>
    <w:p w:rsidR="00534CE3" w:rsidRDefault="007B0A08" w:rsidP="00C07F08">
      <w:pPr>
        <w:numPr>
          <w:ilvl w:val="0"/>
          <w:numId w:val="9"/>
        </w:numPr>
        <w:tabs>
          <w:tab w:val="num" w:pos="360"/>
        </w:tabs>
        <w:spacing w:line="360" w:lineRule="auto"/>
        <w:jc w:val="both"/>
        <w:rPr>
          <w:rFonts w:ascii="Arial" w:hAnsi="Arial" w:cs="Arial"/>
          <w:sz w:val="22"/>
          <w:szCs w:val="22"/>
        </w:rPr>
      </w:pPr>
      <w:r>
        <w:rPr>
          <w:rFonts w:ascii="Arial" w:hAnsi="Arial" w:cs="Arial"/>
          <w:sz w:val="22"/>
          <w:szCs w:val="22"/>
        </w:rPr>
        <w:t>A travers cette question, on cherche à savoir si le client accède facilement à son interlocuteur</w:t>
      </w:r>
      <w:r w:rsidR="00F02161">
        <w:rPr>
          <w:rFonts w:ascii="Arial" w:hAnsi="Arial" w:cs="Arial"/>
          <w:sz w:val="22"/>
          <w:szCs w:val="22"/>
        </w:rPr>
        <w:t xml:space="preserve"> par téléphone</w:t>
      </w:r>
      <w:r>
        <w:rPr>
          <w:rFonts w:ascii="Arial" w:hAnsi="Arial" w:cs="Arial"/>
          <w:sz w:val="22"/>
          <w:szCs w:val="22"/>
        </w:rPr>
        <w:t xml:space="preserve"> ou si on le fait passer par plusieurs autres interlocuteurs avant. L’accès par télé</w:t>
      </w:r>
      <w:r w:rsidR="00033A4D">
        <w:rPr>
          <w:rFonts w:ascii="Arial" w:hAnsi="Arial" w:cs="Arial"/>
          <w:sz w:val="22"/>
          <w:szCs w:val="22"/>
        </w:rPr>
        <w:t>phone renvoie aussi à l’idée de</w:t>
      </w:r>
      <w:r>
        <w:rPr>
          <w:rFonts w:ascii="Arial" w:hAnsi="Arial" w:cs="Arial"/>
          <w:sz w:val="22"/>
          <w:szCs w:val="22"/>
        </w:rPr>
        <w:t xml:space="preserve"> longues files d’attente généralement constatées </w:t>
      </w:r>
      <w:r w:rsidR="00033A4D">
        <w:rPr>
          <w:rFonts w:ascii="Arial" w:hAnsi="Arial" w:cs="Arial"/>
          <w:sz w:val="22"/>
          <w:szCs w:val="22"/>
        </w:rPr>
        <w:t>aux guichets de banques ou de</w:t>
      </w:r>
      <w:r>
        <w:rPr>
          <w:rFonts w:ascii="Arial" w:hAnsi="Arial" w:cs="Arial"/>
          <w:sz w:val="22"/>
          <w:szCs w:val="22"/>
        </w:rPr>
        <w:t xml:space="preserve"> certaines entreprises de services.</w:t>
      </w:r>
    </w:p>
    <w:p w:rsidR="00891AB3" w:rsidRDefault="00891AB3" w:rsidP="00891AB3">
      <w:pPr>
        <w:tabs>
          <w:tab w:val="num" w:pos="360"/>
        </w:tabs>
        <w:spacing w:line="360" w:lineRule="auto"/>
        <w:ind w:left="360"/>
        <w:jc w:val="both"/>
        <w:rPr>
          <w:rFonts w:ascii="Arial" w:hAnsi="Arial" w:cs="Arial"/>
          <w:sz w:val="22"/>
          <w:szCs w:val="22"/>
        </w:rPr>
      </w:pPr>
    </w:p>
    <w:p w:rsidR="00891AB3" w:rsidRDefault="00F96919" w:rsidP="00C07F08">
      <w:pPr>
        <w:numPr>
          <w:ilvl w:val="0"/>
          <w:numId w:val="9"/>
        </w:numPr>
        <w:tabs>
          <w:tab w:val="num" w:pos="360"/>
        </w:tabs>
        <w:spacing w:line="360" w:lineRule="auto"/>
        <w:jc w:val="both"/>
        <w:rPr>
          <w:rFonts w:ascii="Arial" w:hAnsi="Arial" w:cs="Arial"/>
          <w:sz w:val="22"/>
          <w:szCs w:val="22"/>
        </w:rPr>
      </w:pPr>
      <w:r>
        <w:rPr>
          <w:rFonts w:ascii="Arial" w:hAnsi="Arial" w:cs="Arial"/>
          <w:sz w:val="22"/>
          <w:szCs w:val="22"/>
        </w:rPr>
        <w:t>A travers cette question</w:t>
      </w:r>
      <w:r w:rsidR="00891AB3">
        <w:rPr>
          <w:rFonts w:ascii="Arial" w:hAnsi="Arial" w:cs="Arial"/>
          <w:sz w:val="22"/>
          <w:szCs w:val="22"/>
        </w:rPr>
        <w:t>, on cherche à savoir si le client accède facilement à sa banque via le net.</w:t>
      </w:r>
      <w:r w:rsidR="00DF5F2B">
        <w:rPr>
          <w:rFonts w:ascii="Arial" w:hAnsi="Arial" w:cs="Arial"/>
          <w:sz w:val="22"/>
          <w:szCs w:val="22"/>
        </w:rPr>
        <w:t xml:space="preserve"> Si le client n’utilise pas ce </w:t>
      </w:r>
      <w:r w:rsidR="003357B7">
        <w:rPr>
          <w:rFonts w:ascii="Arial" w:hAnsi="Arial" w:cs="Arial"/>
          <w:sz w:val="22"/>
          <w:szCs w:val="22"/>
        </w:rPr>
        <w:t>canal</w:t>
      </w:r>
      <w:r w:rsidR="00DF5F2B">
        <w:rPr>
          <w:rFonts w:ascii="Arial" w:hAnsi="Arial" w:cs="Arial"/>
          <w:sz w:val="22"/>
          <w:szCs w:val="22"/>
        </w:rPr>
        <w:t>, choisissez le code « sans objet ».</w:t>
      </w:r>
    </w:p>
    <w:p w:rsidR="008A466B" w:rsidRDefault="008A466B" w:rsidP="008A466B">
      <w:pPr>
        <w:pStyle w:val="Paragraphedeliste"/>
        <w:rPr>
          <w:rFonts w:ascii="Arial" w:hAnsi="Arial" w:cs="Arial"/>
          <w:sz w:val="22"/>
          <w:szCs w:val="22"/>
        </w:rPr>
      </w:pPr>
    </w:p>
    <w:p w:rsidR="008A466B" w:rsidRDefault="008A466B" w:rsidP="00C07F08">
      <w:pPr>
        <w:numPr>
          <w:ilvl w:val="0"/>
          <w:numId w:val="9"/>
        </w:numPr>
        <w:tabs>
          <w:tab w:val="num" w:pos="360"/>
        </w:tabs>
        <w:spacing w:line="360" w:lineRule="auto"/>
        <w:jc w:val="both"/>
        <w:rPr>
          <w:rFonts w:ascii="Arial" w:hAnsi="Arial" w:cs="Arial"/>
          <w:sz w:val="22"/>
          <w:szCs w:val="22"/>
        </w:rPr>
      </w:pPr>
      <w:r>
        <w:rPr>
          <w:rFonts w:ascii="Arial" w:hAnsi="Arial" w:cs="Arial"/>
          <w:sz w:val="22"/>
          <w:szCs w:val="22"/>
        </w:rPr>
        <w:t>Dans cette question, il est demandé au client de qualifier</w:t>
      </w:r>
      <w:r w:rsidRPr="008A466B">
        <w:rPr>
          <w:rFonts w:ascii="Arial" w:hAnsi="Arial" w:cs="Arial"/>
          <w:sz w:val="22"/>
          <w:szCs w:val="22"/>
        </w:rPr>
        <w:t xml:space="preserve"> l’accessibilité de </w:t>
      </w:r>
      <w:r>
        <w:rPr>
          <w:rFonts w:ascii="Arial" w:hAnsi="Arial" w:cs="Arial"/>
          <w:sz w:val="22"/>
          <w:szCs w:val="22"/>
        </w:rPr>
        <w:t>son</w:t>
      </w:r>
      <w:r w:rsidRPr="008A466B">
        <w:rPr>
          <w:rFonts w:ascii="Arial" w:hAnsi="Arial" w:cs="Arial"/>
          <w:sz w:val="22"/>
          <w:szCs w:val="22"/>
        </w:rPr>
        <w:t xml:space="preserve"> agence</w:t>
      </w:r>
      <w:r w:rsidR="0007367D">
        <w:rPr>
          <w:rFonts w:ascii="Arial" w:hAnsi="Arial" w:cs="Arial"/>
          <w:sz w:val="22"/>
          <w:szCs w:val="22"/>
        </w:rPr>
        <w:t xml:space="preserve">. Il s’agit de voir si son agence est </w:t>
      </w:r>
      <w:r w:rsidR="000234C8">
        <w:rPr>
          <w:rFonts w:ascii="Arial" w:hAnsi="Arial" w:cs="Arial"/>
          <w:sz w:val="22"/>
          <w:szCs w:val="22"/>
        </w:rPr>
        <w:t xml:space="preserve">ou non </w:t>
      </w:r>
      <w:r w:rsidR="0007367D">
        <w:rPr>
          <w:rFonts w:ascii="Arial" w:hAnsi="Arial" w:cs="Arial"/>
          <w:sz w:val="22"/>
          <w:szCs w:val="22"/>
        </w:rPr>
        <w:t>très éloignée de s</w:t>
      </w:r>
      <w:r w:rsidR="00AC2AF6">
        <w:rPr>
          <w:rFonts w:ascii="Arial" w:hAnsi="Arial" w:cs="Arial"/>
          <w:sz w:val="22"/>
          <w:szCs w:val="22"/>
        </w:rPr>
        <w:t>es</w:t>
      </w:r>
      <w:r w:rsidR="0007367D">
        <w:rPr>
          <w:rFonts w:ascii="Arial" w:hAnsi="Arial" w:cs="Arial"/>
          <w:sz w:val="22"/>
          <w:szCs w:val="22"/>
        </w:rPr>
        <w:t xml:space="preserve"> lieu</w:t>
      </w:r>
      <w:r w:rsidR="00AC2AF6">
        <w:rPr>
          <w:rFonts w:ascii="Arial" w:hAnsi="Arial" w:cs="Arial"/>
          <w:sz w:val="22"/>
          <w:szCs w:val="22"/>
        </w:rPr>
        <w:t>x</w:t>
      </w:r>
      <w:r w:rsidR="0007367D">
        <w:rPr>
          <w:rFonts w:ascii="Arial" w:hAnsi="Arial" w:cs="Arial"/>
          <w:sz w:val="22"/>
          <w:szCs w:val="22"/>
        </w:rPr>
        <w:t xml:space="preserve"> d’habitation et de travail.</w:t>
      </w:r>
    </w:p>
    <w:p w:rsidR="00BB50A3" w:rsidRDefault="00BB50A3" w:rsidP="00BB50A3">
      <w:pPr>
        <w:pStyle w:val="Paragraphedeliste"/>
        <w:rPr>
          <w:rFonts w:ascii="Arial" w:hAnsi="Arial" w:cs="Arial"/>
          <w:sz w:val="22"/>
          <w:szCs w:val="22"/>
        </w:rPr>
      </w:pPr>
    </w:p>
    <w:p w:rsidR="00BB50A3" w:rsidRDefault="00BB50A3" w:rsidP="00C07F08">
      <w:pPr>
        <w:numPr>
          <w:ilvl w:val="0"/>
          <w:numId w:val="9"/>
        </w:numPr>
        <w:tabs>
          <w:tab w:val="num" w:pos="360"/>
        </w:tabs>
        <w:spacing w:line="360" w:lineRule="auto"/>
        <w:jc w:val="both"/>
        <w:rPr>
          <w:rFonts w:ascii="Arial" w:hAnsi="Arial" w:cs="Arial"/>
          <w:sz w:val="22"/>
          <w:szCs w:val="22"/>
        </w:rPr>
      </w:pPr>
      <w:r>
        <w:rPr>
          <w:rFonts w:ascii="Arial" w:hAnsi="Arial" w:cs="Arial"/>
          <w:sz w:val="22"/>
          <w:szCs w:val="22"/>
        </w:rPr>
        <w:t xml:space="preserve">On veut savoir si les </w:t>
      </w:r>
      <w:r w:rsidRPr="00BB50A3">
        <w:rPr>
          <w:rFonts w:ascii="Arial" w:hAnsi="Arial" w:cs="Arial"/>
          <w:sz w:val="22"/>
          <w:szCs w:val="22"/>
        </w:rPr>
        <w:t>horaires de</w:t>
      </w:r>
      <w:r>
        <w:rPr>
          <w:rFonts w:ascii="Arial" w:hAnsi="Arial" w:cs="Arial"/>
          <w:sz w:val="22"/>
          <w:szCs w:val="22"/>
        </w:rPr>
        <w:t xml:space="preserve"> </w:t>
      </w:r>
      <w:r w:rsidR="00882F84">
        <w:rPr>
          <w:rFonts w:ascii="Arial" w:hAnsi="Arial" w:cs="Arial"/>
          <w:sz w:val="22"/>
          <w:szCs w:val="22"/>
        </w:rPr>
        <w:t>service</w:t>
      </w:r>
      <w:r>
        <w:rPr>
          <w:rFonts w:ascii="Arial" w:hAnsi="Arial" w:cs="Arial"/>
          <w:sz w:val="22"/>
          <w:szCs w:val="22"/>
        </w:rPr>
        <w:t xml:space="preserve"> de son</w:t>
      </w:r>
      <w:r w:rsidRPr="00BB50A3">
        <w:rPr>
          <w:rFonts w:ascii="Arial" w:hAnsi="Arial" w:cs="Arial"/>
          <w:sz w:val="22"/>
          <w:szCs w:val="22"/>
        </w:rPr>
        <w:t xml:space="preserve"> agence</w:t>
      </w:r>
      <w:r>
        <w:rPr>
          <w:rFonts w:ascii="Arial" w:hAnsi="Arial" w:cs="Arial"/>
          <w:sz w:val="22"/>
          <w:szCs w:val="22"/>
        </w:rPr>
        <w:t xml:space="preserve"> conviennent au client. Dans le cas contraire, il peut faire des suggestions dans la partie du questionnaire réservée à cet effet.</w:t>
      </w:r>
    </w:p>
    <w:p w:rsidR="00EC4F5D" w:rsidRDefault="00EC4F5D" w:rsidP="00EC4F5D">
      <w:pPr>
        <w:pStyle w:val="Paragraphedeliste"/>
        <w:rPr>
          <w:rFonts w:ascii="Arial" w:hAnsi="Arial" w:cs="Arial"/>
          <w:sz w:val="22"/>
          <w:szCs w:val="22"/>
        </w:rPr>
      </w:pPr>
    </w:p>
    <w:p w:rsidR="00EC4F5D" w:rsidRPr="00EC4F5D" w:rsidRDefault="00EC4F5D" w:rsidP="00EC4F5D">
      <w:pPr>
        <w:tabs>
          <w:tab w:val="num" w:pos="360"/>
        </w:tabs>
        <w:spacing w:line="360" w:lineRule="auto"/>
        <w:jc w:val="both"/>
        <w:rPr>
          <w:rFonts w:ascii="Arial" w:hAnsi="Arial" w:cs="Arial"/>
          <w:b/>
          <w:sz w:val="22"/>
          <w:szCs w:val="22"/>
        </w:rPr>
      </w:pPr>
      <w:r w:rsidRPr="00EC4F5D">
        <w:rPr>
          <w:rFonts w:ascii="Arial" w:hAnsi="Arial" w:cs="Arial"/>
          <w:b/>
          <w:sz w:val="22"/>
          <w:szCs w:val="22"/>
        </w:rPr>
        <w:t>SUGGESTIONS</w:t>
      </w:r>
    </w:p>
    <w:p w:rsidR="00EC4F5D" w:rsidRDefault="00EC4F5D" w:rsidP="00EC4F5D">
      <w:pPr>
        <w:tabs>
          <w:tab w:val="num" w:pos="360"/>
        </w:tabs>
        <w:spacing w:line="360" w:lineRule="auto"/>
        <w:jc w:val="both"/>
        <w:rPr>
          <w:rFonts w:ascii="Arial" w:hAnsi="Arial" w:cs="Arial"/>
          <w:sz w:val="22"/>
          <w:szCs w:val="22"/>
        </w:rPr>
      </w:pPr>
    </w:p>
    <w:p w:rsidR="00EC4F5D" w:rsidRDefault="00B95DED" w:rsidP="00EC4F5D">
      <w:pPr>
        <w:tabs>
          <w:tab w:val="num" w:pos="360"/>
        </w:tabs>
        <w:spacing w:line="360" w:lineRule="auto"/>
        <w:jc w:val="both"/>
        <w:rPr>
          <w:rFonts w:ascii="Arial" w:hAnsi="Arial" w:cs="Arial"/>
          <w:sz w:val="22"/>
          <w:szCs w:val="22"/>
        </w:rPr>
      </w:pPr>
      <w:r>
        <w:rPr>
          <w:rFonts w:ascii="Arial" w:hAnsi="Arial" w:cs="Arial"/>
          <w:sz w:val="22"/>
          <w:szCs w:val="22"/>
        </w:rPr>
        <w:t xml:space="preserve">Pour faciliter la collecte de l’information, des thèmes sont suggérés pour guider le client. Cependant, cette </w:t>
      </w:r>
      <w:r w:rsidR="00FD4C10">
        <w:rPr>
          <w:rFonts w:ascii="Arial" w:hAnsi="Arial" w:cs="Arial"/>
          <w:sz w:val="22"/>
          <w:szCs w:val="22"/>
        </w:rPr>
        <w:t>liste n’étant</w:t>
      </w:r>
      <w:r>
        <w:rPr>
          <w:rFonts w:ascii="Arial" w:hAnsi="Arial" w:cs="Arial"/>
          <w:sz w:val="22"/>
          <w:szCs w:val="22"/>
        </w:rPr>
        <w:t xml:space="preserve"> pas exha</w:t>
      </w:r>
      <w:r w:rsidR="00FD4C10">
        <w:rPr>
          <w:rFonts w:ascii="Arial" w:hAnsi="Arial" w:cs="Arial"/>
          <w:sz w:val="22"/>
          <w:szCs w:val="22"/>
        </w:rPr>
        <w:t>ustive, il ne convient pas</w:t>
      </w:r>
      <w:r>
        <w:rPr>
          <w:rFonts w:ascii="Arial" w:hAnsi="Arial" w:cs="Arial"/>
          <w:sz w:val="22"/>
          <w:szCs w:val="22"/>
        </w:rPr>
        <w:t xml:space="preserve"> de canaliser le client. Il faut le laisser s’exprimer librement</w:t>
      </w:r>
      <w:r w:rsidR="005E5B90">
        <w:rPr>
          <w:rFonts w:ascii="Arial" w:hAnsi="Arial" w:cs="Arial"/>
          <w:sz w:val="22"/>
          <w:szCs w:val="22"/>
        </w:rPr>
        <w:t xml:space="preserve">, en prenant le soin de noter </w:t>
      </w:r>
      <w:r>
        <w:rPr>
          <w:rFonts w:ascii="Arial" w:hAnsi="Arial" w:cs="Arial"/>
          <w:sz w:val="22"/>
          <w:szCs w:val="22"/>
        </w:rPr>
        <w:t>ses suggestions dans la bonne rubrique, quitte à en créer d’autres.</w:t>
      </w:r>
    </w:p>
    <w:p w:rsidR="00332798" w:rsidRDefault="00332798">
      <w:pPr>
        <w:spacing w:after="200" w:line="276" w:lineRule="auto"/>
        <w:rPr>
          <w:rFonts w:ascii="Arial" w:hAnsi="Arial" w:cs="Arial"/>
          <w:sz w:val="22"/>
          <w:szCs w:val="22"/>
        </w:rPr>
      </w:pPr>
      <w:r>
        <w:rPr>
          <w:rFonts w:ascii="Arial" w:hAnsi="Arial" w:cs="Arial"/>
          <w:sz w:val="22"/>
          <w:szCs w:val="22"/>
        </w:rPr>
        <w:br w:type="page"/>
      </w:r>
    </w:p>
    <w:p w:rsidR="00332798" w:rsidRPr="001D2CEC" w:rsidRDefault="00332798" w:rsidP="00332798">
      <w:pPr>
        <w:tabs>
          <w:tab w:val="num" w:pos="360"/>
        </w:tabs>
        <w:spacing w:line="360" w:lineRule="auto"/>
        <w:jc w:val="center"/>
        <w:rPr>
          <w:rFonts w:ascii="Arial" w:hAnsi="Arial" w:cs="Arial"/>
          <w:b/>
          <w:sz w:val="22"/>
          <w:szCs w:val="22"/>
        </w:rPr>
      </w:pPr>
      <w:r w:rsidRPr="001D2CEC">
        <w:rPr>
          <w:rFonts w:ascii="Arial" w:hAnsi="Arial" w:cs="Arial"/>
          <w:b/>
          <w:sz w:val="22"/>
          <w:szCs w:val="22"/>
        </w:rPr>
        <w:lastRenderedPageBreak/>
        <w:t>ANNEXE : LISTE DES BANQUES INSTALLEES AU SENEGAL</w:t>
      </w:r>
    </w:p>
    <w:p w:rsidR="00332798" w:rsidRDefault="00332798" w:rsidP="00332798">
      <w:pPr>
        <w:tabs>
          <w:tab w:val="num" w:pos="360"/>
        </w:tabs>
        <w:spacing w:line="360" w:lineRule="auto"/>
        <w:jc w:val="both"/>
        <w:rPr>
          <w:rFonts w:ascii="Arial" w:hAnsi="Arial" w:cs="Arial"/>
          <w:sz w:val="22"/>
          <w:szCs w:val="22"/>
        </w:rPr>
      </w:pPr>
    </w:p>
    <w:tbl>
      <w:tblPr>
        <w:tblW w:w="45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11"/>
        <w:gridCol w:w="1938"/>
        <w:gridCol w:w="4838"/>
      </w:tblGrid>
      <w:tr w:rsidR="00332798" w:rsidRPr="007974C0" w:rsidTr="0071586F">
        <w:trPr>
          <w:trHeight w:hRule="exact" w:val="510"/>
          <w:jc w:val="center"/>
        </w:trPr>
        <w:tc>
          <w:tcPr>
            <w:tcW w:w="1312" w:type="pct"/>
            <w:vAlign w:val="center"/>
          </w:tcPr>
          <w:p w:rsidR="00332798" w:rsidRPr="007974C0" w:rsidRDefault="00332798" w:rsidP="0071586F">
            <w:pPr>
              <w:jc w:val="center"/>
              <w:rPr>
                <w:rFonts w:ascii="Arial" w:hAnsi="Arial" w:cs="Arial"/>
                <w:b/>
                <w:sz w:val="20"/>
                <w:szCs w:val="20"/>
              </w:rPr>
            </w:pPr>
            <w:r w:rsidRPr="007974C0">
              <w:rPr>
                <w:rFonts w:ascii="Arial" w:hAnsi="Arial" w:cs="Arial"/>
                <w:b/>
                <w:sz w:val="20"/>
                <w:szCs w:val="20"/>
              </w:rPr>
              <w:t>NUMERO D’ORDRE</w:t>
            </w:r>
          </w:p>
        </w:tc>
        <w:tc>
          <w:tcPr>
            <w:tcW w:w="1055" w:type="pct"/>
            <w:vAlign w:val="center"/>
          </w:tcPr>
          <w:p w:rsidR="00332798" w:rsidRPr="007974C0" w:rsidRDefault="00332798" w:rsidP="0071586F">
            <w:pPr>
              <w:jc w:val="both"/>
              <w:rPr>
                <w:rFonts w:ascii="Arial" w:hAnsi="Arial" w:cs="Arial"/>
                <w:b/>
                <w:sz w:val="20"/>
                <w:szCs w:val="20"/>
              </w:rPr>
            </w:pPr>
            <w:r w:rsidRPr="007974C0">
              <w:rPr>
                <w:rFonts w:ascii="Arial" w:hAnsi="Arial" w:cs="Arial"/>
                <w:b/>
                <w:sz w:val="20"/>
                <w:szCs w:val="20"/>
              </w:rPr>
              <w:t>SIGLE</w:t>
            </w:r>
          </w:p>
        </w:tc>
        <w:tc>
          <w:tcPr>
            <w:tcW w:w="2633" w:type="pct"/>
            <w:vAlign w:val="center"/>
          </w:tcPr>
          <w:p w:rsidR="00332798" w:rsidRPr="007974C0" w:rsidRDefault="00332798" w:rsidP="0071586F">
            <w:pPr>
              <w:jc w:val="both"/>
              <w:rPr>
                <w:rFonts w:ascii="Arial" w:hAnsi="Arial" w:cs="Arial"/>
                <w:b/>
                <w:sz w:val="20"/>
                <w:szCs w:val="20"/>
              </w:rPr>
            </w:pPr>
            <w:r w:rsidRPr="007974C0">
              <w:rPr>
                <w:rFonts w:ascii="Arial" w:hAnsi="Arial" w:cs="Arial"/>
                <w:b/>
                <w:sz w:val="20"/>
                <w:szCs w:val="20"/>
              </w:rPr>
              <w:t>NOM COMPLET</w:t>
            </w:r>
          </w:p>
        </w:tc>
      </w:tr>
      <w:tr w:rsidR="00332798" w:rsidRPr="007974C0" w:rsidTr="0071586F">
        <w:trPr>
          <w:trHeight w:hRule="exact" w:val="510"/>
          <w:jc w:val="center"/>
        </w:trPr>
        <w:tc>
          <w:tcPr>
            <w:tcW w:w="1312" w:type="pct"/>
            <w:vAlign w:val="center"/>
          </w:tcPr>
          <w:p w:rsidR="00332798" w:rsidRPr="007974C0" w:rsidRDefault="00332798" w:rsidP="0071586F">
            <w:pPr>
              <w:jc w:val="center"/>
              <w:rPr>
                <w:rFonts w:ascii="Arial" w:hAnsi="Arial" w:cs="Arial"/>
                <w:b/>
                <w:sz w:val="20"/>
                <w:szCs w:val="20"/>
              </w:rPr>
            </w:pPr>
            <w:r w:rsidRPr="007974C0">
              <w:rPr>
                <w:rFonts w:ascii="Arial" w:hAnsi="Arial" w:cs="Arial"/>
                <w:b/>
                <w:sz w:val="20"/>
                <w:szCs w:val="20"/>
              </w:rPr>
              <w:t>01</w:t>
            </w:r>
          </w:p>
        </w:tc>
        <w:tc>
          <w:tcPr>
            <w:tcW w:w="1055" w:type="pct"/>
            <w:vAlign w:val="center"/>
          </w:tcPr>
          <w:p w:rsidR="00332798" w:rsidRPr="007974C0" w:rsidRDefault="00332798" w:rsidP="0071586F">
            <w:pPr>
              <w:jc w:val="both"/>
              <w:rPr>
                <w:rFonts w:ascii="Arial" w:hAnsi="Arial" w:cs="Arial"/>
                <w:sz w:val="20"/>
                <w:szCs w:val="20"/>
              </w:rPr>
            </w:pPr>
            <w:r w:rsidRPr="007974C0">
              <w:rPr>
                <w:rFonts w:ascii="Arial" w:hAnsi="Arial" w:cs="Arial"/>
                <w:sz w:val="20"/>
                <w:szCs w:val="20"/>
              </w:rPr>
              <w:t>BAS</w:t>
            </w:r>
          </w:p>
        </w:tc>
        <w:tc>
          <w:tcPr>
            <w:tcW w:w="2633" w:type="pct"/>
            <w:vAlign w:val="center"/>
          </w:tcPr>
          <w:p w:rsidR="00332798" w:rsidRPr="007974C0" w:rsidRDefault="00332798" w:rsidP="0071586F">
            <w:pPr>
              <w:jc w:val="both"/>
              <w:rPr>
                <w:rFonts w:ascii="Arial" w:hAnsi="Arial" w:cs="Arial"/>
                <w:sz w:val="20"/>
                <w:szCs w:val="20"/>
              </w:rPr>
            </w:pPr>
            <w:r w:rsidRPr="007974C0">
              <w:rPr>
                <w:rFonts w:ascii="Arial" w:hAnsi="Arial" w:cs="Arial"/>
                <w:sz w:val="20"/>
                <w:szCs w:val="20"/>
              </w:rPr>
              <w:t>Banque Atlantique du Sénégal</w:t>
            </w:r>
          </w:p>
        </w:tc>
      </w:tr>
      <w:tr w:rsidR="00332798" w:rsidRPr="007974C0" w:rsidTr="0071586F">
        <w:trPr>
          <w:trHeight w:hRule="exact" w:val="510"/>
          <w:jc w:val="center"/>
        </w:trPr>
        <w:tc>
          <w:tcPr>
            <w:tcW w:w="1312" w:type="pct"/>
            <w:vAlign w:val="center"/>
          </w:tcPr>
          <w:p w:rsidR="00332798" w:rsidRPr="007974C0" w:rsidRDefault="00332798" w:rsidP="0071586F">
            <w:pPr>
              <w:jc w:val="center"/>
              <w:rPr>
                <w:rFonts w:ascii="Arial" w:hAnsi="Arial" w:cs="Arial"/>
                <w:b/>
                <w:sz w:val="20"/>
                <w:szCs w:val="20"/>
              </w:rPr>
            </w:pPr>
            <w:r w:rsidRPr="007974C0">
              <w:rPr>
                <w:rFonts w:ascii="Arial" w:hAnsi="Arial" w:cs="Arial"/>
                <w:b/>
                <w:sz w:val="20"/>
                <w:szCs w:val="20"/>
              </w:rPr>
              <w:t>02</w:t>
            </w:r>
          </w:p>
        </w:tc>
        <w:tc>
          <w:tcPr>
            <w:tcW w:w="1055" w:type="pct"/>
            <w:vAlign w:val="center"/>
          </w:tcPr>
          <w:p w:rsidR="00332798" w:rsidRPr="007974C0" w:rsidRDefault="00332798" w:rsidP="0071586F">
            <w:pPr>
              <w:jc w:val="both"/>
              <w:rPr>
                <w:rFonts w:ascii="Arial" w:hAnsi="Arial" w:cs="Arial"/>
                <w:sz w:val="20"/>
                <w:szCs w:val="20"/>
              </w:rPr>
            </w:pPr>
            <w:r w:rsidRPr="007974C0">
              <w:rPr>
                <w:rFonts w:ascii="Arial" w:hAnsi="Arial" w:cs="Arial"/>
                <w:sz w:val="20"/>
                <w:szCs w:val="20"/>
              </w:rPr>
              <w:t>BHS</w:t>
            </w:r>
          </w:p>
        </w:tc>
        <w:tc>
          <w:tcPr>
            <w:tcW w:w="2633" w:type="pct"/>
            <w:vAlign w:val="center"/>
          </w:tcPr>
          <w:p w:rsidR="00332798" w:rsidRPr="007974C0" w:rsidRDefault="00332798" w:rsidP="0071586F">
            <w:pPr>
              <w:jc w:val="both"/>
              <w:rPr>
                <w:rFonts w:ascii="Arial" w:hAnsi="Arial" w:cs="Arial"/>
                <w:sz w:val="20"/>
                <w:szCs w:val="20"/>
              </w:rPr>
            </w:pPr>
            <w:r w:rsidRPr="007974C0">
              <w:rPr>
                <w:rFonts w:ascii="Arial" w:hAnsi="Arial" w:cs="Arial"/>
                <w:sz w:val="20"/>
                <w:szCs w:val="20"/>
              </w:rPr>
              <w:t>Banque de l’Habitat du Sénégal</w:t>
            </w:r>
          </w:p>
        </w:tc>
      </w:tr>
      <w:tr w:rsidR="00332798" w:rsidRPr="007974C0" w:rsidTr="0071586F">
        <w:trPr>
          <w:trHeight w:hRule="exact" w:val="510"/>
          <w:jc w:val="center"/>
        </w:trPr>
        <w:tc>
          <w:tcPr>
            <w:tcW w:w="1312" w:type="pct"/>
            <w:vAlign w:val="center"/>
          </w:tcPr>
          <w:p w:rsidR="00332798" w:rsidRPr="007974C0" w:rsidRDefault="00332798" w:rsidP="0071586F">
            <w:pPr>
              <w:jc w:val="center"/>
              <w:rPr>
                <w:rFonts w:ascii="Arial" w:hAnsi="Arial" w:cs="Arial"/>
                <w:b/>
                <w:sz w:val="20"/>
                <w:szCs w:val="20"/>
              </w:rPr>
            </w:pPr>
            <w:r w:rsidRPr="007974C0">
              <w:rPr>
                <w:rFonts w:ascii="Arial" w:hAnsi="Arial" w:cs="Arial"/>
                <w:b/>
                <w:sz w:val="20"/>
                <w:szCs w:val="20"/>
              </w:rPr>
              <w:t>03</w:t>
            </w:r>
          </w:p>
        </w:tc>
        <w:tc>
          <w:tcPr>
            <w:tcW w:w="1055" w:type="pct"/>
            <w:vAlign w:val="center"/>
          </w:tcPr>
          <w:p w:rsidR="00332798" w:rsidRPr="007974C0" w:rsidRDefault="00332798" w:rsidP="0071586F">
            <w:pPr>
              <w:jc w:val="both"/>
              <w:rPr>
                <w:rFonts w:ascii="Arial" w:hAnsi="Arial" w:cs="Arial"/>
                <w:sz w:val="20"/>
                <w:szCs w:val="20"/>
              </w:rPr>
            </w:pPr>
            <w:r w:rsidRPr="007974C0">
              <w:rPr>
                <w:rFonts w:ascii="Arial" w:hAnsi="Arial" w:cs="Arial"/>
                <w:sz w:val="20"/>
                <w:szCs w:val="20"/>
              </w:rPr>
              <w:t>BICIS</w:t>
            </w:r>
          </w:p>
        </w:tc>
        <w:tc>
          <w:tcPr>
            <w:tcW w:w="2633" w:type="pct"/>
            <w:vAlign w:val="center"/>
          </w:tcPr>
          <w:p w:rsidR="00332798" w:rsidRPr="007974C0" w:rsidRDefault="00332798" w:rsidP="0071586F">
            <w:pPr>
              <w:jc w:val="both"/>
              <w:rPr>
                <w:rFonts w:ascii="Arial" w:hAnsi="Arial" w:cs="Arial"/>
                <w:sz w:val="20"/>
                <w:szCs w:val="20"/>
              </w:rPr>
            </w:pPr>
            <w:r w:rsidRPr="007974C0">
              <w:rPr>
                <w:rFonts w:ascii="Arial" w:hAnsi="Arial" w:cs="Arial"/>
                <w:sz w:val="20"/>
                <w:szCs w:val="20"/>
              </w:rPr>
              <w:t xml:space="preserve">Banque Internationale pour le Commerce </w:t>
            </w:r>
            <w:r w:rsidR="00042716">
              <w:rPr>
                <w:rFonts w:ascii="Arial" w:hAnsi="Arial" w:cs="Arial"/>
                <w:sz w:val="20"/>
                <w:szCs w:val="20"/>
              </w:rPr>
              <w:t xml:space="preserve">et l’Industrie </w:t>
            </w:r>
            <w:r w:rsidRPr="007974C0">
              <w:rPr>
                <w:rFonts w:ascii="Arial" w:hAnsi="Arial" w:cs="Arial"/>
                <w:sz w:val="20"/>
                <w:szCs w:val="20"/>
              </w:rPr>
              <w:t>du Sénégal</w:t>
            </w:r>
          </w:p>
        </w:tc>
      </w:tr>
      <w:tr w:rsidR="00332798" w:rsidRPr="007974C0" w:rsidTr="0071586F">
        <w:trPr>
          <w:trHeight w:hRule="exact" w:val="510"/>
          <w:jc w:val="center"/>
        </w:trPr>
        <w:tc>
          <w:tcPr>
            <w:tcW w:w="1312" w:type="pct"/>
            <w:vAlign w:val="center"/>
          </w:tcPr>
          <w:p w:rsidR="00332798" w:rsidRPr="007974C0" w:rsidRDefault="00332798" w:rsidP="0071586F">
            <w:pPr>
              <w:jc w:val="center"/>
              <w:rPr>
                <w:rFonts w:ascii="Arial" w:hAnsi="Arial" w:cs="Arial"/>
                <w:b/>
                <w:sz w:val="20"/>
                <w:szCs w:val="20"/>
              </w:rPr>
            </w:pPr>
            <w:r w:rsidRPr="007974C0">
              <w:rPr>
                <w:rFonts w:ascii="Arial" w:hAnsi="Arial" w:cs="Arial"/>
                <w:b/>
                <w:sz w:val="20"/>
                <w:szCs w:val="20"/>
              </w:rPr>
              <w:t>04</w:t>
            </w:r>
          </w:p>
        </w:tc>
        <w:tc>
          <w:tcPr>
            <w:tcW w:w="1055" w:type="pct"/>
            <w:vAlign w:val="center"/>
          </w:tcPr>
          <w:p w:rsidR="00332798" w:rsidRPr="007974C0" w:rsidRDefault="00332798" w:rsidP="0071586F">
            <w:pPr>
              <w:jc w:val="both"/>
              <w:rPr>
                <w:rFonts w:ascii="Arial" w:hAnsi="Arial" w:cs="Arial"/>
                <w:sz w:val="20"/>
                <w:szCs w:val="20"/>
              </w:rPr>
            </w:pPr>
            <w:r w:rsidRPr="007974C0">
              <w:rPr>
                <w:rFonts w:ascii="Arial" w:hAnsi="Arial" w:cs="Arial"/>
                <w:sz w:val="20"/>
                <w:szCs w:val="20"/>
              </w:rPr>
              <w:t>BIMAO</w:t>
            </w:r>
          </w:p>
        </w:tc>
        <w:tc>
          <w:tcPr>
            <w:tcW w:w="2633" w:type="pct"/>
            <w:vAlign w:val="center"/>
          </w:tcPr>
          <w:p w:rsidR="00332798" w:rsidRPr="007974C0" w:rsidRDefault="00332798" w:rsidP="0071586F">
            <w:pPr>
              <w:jc w:val="both"/>
              <w:rPr>
                <w:rFonts w:ascii="Arial" w:hAnsi="Arial" w:cs="Arial"/>
                <w:sz w:val="20"/>
                <w:szCs w:val="20"/>
              </w:rPr>
            </w:pPr>
            <w:r w:rsidRPr="004B32F4">
              <w:rPr>
                <w:rFonts w:ascii="Arial" w:hAnsi="Arial" w:cs="Arial"/>
                <w:sz w:val="20"/>
                <w:szCs w:val="20"/>
              </w:rPr>
              <w:t>Banque des Institutions Mutualistes d'Afrique de l'0uest</w:t>
            </w:r>
          </w:p>
        </w:tc>
      </w:tr>
      <w:tr w:rsidR="00332798" w:rsidRPr="007974C0" w:rsidTr="0071586F">
        <w:trPr>
          <w:trHeight w:hRule="exact" w:val="510"/>
          <w:jc w:val="center"/>
        </w:trPr>
        <w:tc>
          <w:tcPr>
            <w:tcW w:w="1312" w:type="pct"/>
            <w:vAlign w:val="center"/>
          </w:tcPr>
          <w:p w:rsidR="00332798" w:rsidRPr="007974C0" w:rsidRDefault="00332798" w:rsidP="0071586F">
            <w:pPr>
              <w:jc w:val="center"/>
              <w:rPr>
                <w:rFonts w:ascii="Arial" w:hAnsi="Arial" w:cs="Arial"/>
                <w:b/>
                <w:sz w:val="20"/>
                <w:szCs w:val="20"/>
              </w:rPr>
            </w:pPr>
            <w:r w:rsidRPr="007974C0">
              <w:rPr>
                <w:rFonts w:ascii="Arial" w:hAnsi="Arial" w:cs="Arial"/>
                <w:b/>
                <w:sz w:val="20"/>
                <w:szCs w:val="20"/>
              </w:rPr>
              <w:t>05</w:t>
            </w:r>
          </w:p>
        </w:tc>
        <w:tc>
          <w:tcPr>
            <w:tcW w:w="1055" w:type="pct"/>
            <w:vAlign w:val="center"/>
          </w:tcPr>
          <w:p w:rsidR="00332798" w:rsidRPr="007974C0" w:rsidRDefault="00332798" w:rsidP="0071586F">
            <w:pPr>
              <w:jc w:val="both"/>
              <w:rPr>
                <w:rFonts w:ascii="Arial" w:hAnsi="Arial" w:cs="Arial"/>
                <w:sz w:val="20"/>
                <w:szCs w:val="20"/>
              </w:rPr>
            </w:pPr>
            <w:r w:rsidRPr="007974C0">
              <w:rPr>
                <w:rFonts w:ascii="Arial" w:hAnsi="Arial" w:cs="Arial"/>
                <w:sz w:val="20"/>
                <w:szCs w:val="20"/>
              </w:rPr>
              <w:t>BIS</w:t>
            </w:r>
          </w:p>
        </w:tc>
        <w:tc>
          <w:tcPr>
            <w:tcW w:w="2633" w:type="pct"/>
            <w:vAlign w:val="center"/>
          </w:tcPr>
          <w:p w:rsidR="00332798" w:rsidRPr="007974C0" w:rsidRDefault="00332798" w:rsidP="0071586F">
            <w:pPr>
              <w:jc w:val="both"/>
              <w:rPr>
                <w:rFonts w:ascii="Arial" w:hAnsi="Arial" w:cs="Arial"/>
                <w:sz w:val="20"/>
                <w:szCs w:val="20"/>
              </w:rPr>
            </w:pPr>
            <w:r w:rsidRPr="007974C0">
              <w:rPr>
                <w:rFonts w:ascii="Arial" w:hAnsi="Arial" w:cs="Arial"/>
                <w:sz w:val="20"/>
                <w:szCs w:val="20"/>
              </w:rPr>
              <w:t>Banque Islamique du Sénégal</w:t>
            </w:r>
          </w:p>
        </w:tc>
      </w:tr>
      <w:tr w:rsidR="00332798" w:rsidRPr="007974C0" w:rsidTr="0071586F">
        <w:trPr>
          <w:trHeight w:hRule="exact" w:val="510"/>
          <w:jc w:val="center"/>
        </w:trPr>
        <w:tc>
          <w:tcPr>
            <w:tcW w:w="1312" w:type="pct"/>
            <w:vAlign w:val="center"/>
          </w:tcPr>
          <w:p w:rsidR="00332798" w:rsidRPr="007974C0" w:rsidRDefault="00332798" w:rsidP="0071586F">
            <w:pPr>
              <w:jc w:val="center"/>
              <w:rPr>
                <w:rFonts w:ascii="Arial" w:hAnsi="Arial" w:cs="Arial"/>
                <w:b/>
                <w:sz w:val="20"/>
                <w:szCs w:val="20"/>
              </w:rPr>
            </w:pPr>
            <w:r w:rsidRPr="007974C0">
              <w:rPr>
                <w:rFonts w:ascii="Arial" w:hAnsi="Arial" w:cs="Arial"/>
                <w:b/>
                <w:sz w:val="20"/>
                <w:szCs w:val="20"/>
              </w:rPr>
              <w:t>06</w:t>
            </w:r>
          </w:p>
        </w:tc>
        <w:tc>
          <w:tcPr>
            <w:tcW w:w="1055" w:type="pct"/>
            <w:vAlign w:val="center"/>
          </w:tcPr>
          <w:p w:rsidR="00332798" w:rsidRPr="007974C0" w:rsidRDefault="00332798" w:rsidP="0071586F">
            <w:pPr>
              <w:jc w:val="both"/>
              <w:rPr>
                <w:rFonts w:ascii="Arial" w:hAnsi="Arial" w:cs="Arial"/>
                <w:sz w:val="20"/>
                <w:szCs w:val="20"/>
              </w:rPr>
            </w:pPr>
            <w:r w:rsidRPr="007974C0">
              <w:rPr>
                <w:rFonts w:ascii="Arial" w:hAnsi="Arial" w:cs="Arial"/>
                <w:sz w:val="20"/>
                <w:szCs w:val="20"/>
              </w:rPr>
              <w:t>BOA</w:t>
            </w:r>
          </w:p>
        </w:tc>
        <w:tc>
          <w:tcPr>
            <w:tcW w:w="2633" w:type="pct"/>
            <w:vAlign w:val="center"/>
          </w:tcPr>
          <w:p w:rsidR="00332798" w:rsidRPr="007974C0" w:rsidRDefault="00332798" w:rsidP="0071586F">
            <w:pPr>
              <w:jc w:val="both"/>
              <w:rPr>
                <w:rFonts w:ascii="Arial" w:hAnsi="Arial" w:cs="Arial"/>
                <w:sz w:val="20"/>
                <w:szCs w:val="20"/>
              </w:rPr>
            </w:pPr>
            <w:r w:rsidRPr="007974C0">
              <w:rPr>
                <w:rFonts w:ascii="Arial" w:hAnsi="Arial" w:cs="Arial"/>
                <w:sz w:val="20"/>
                <w:szCs w:val="20"/>
              </w:rPr>
              <w:t>Bank Of Africa</w:t>
            </w:r>
          </w:p>
        </w:tc>
      </w:tr>
      <w:tr w:rsidR="00332798" w:rsidRPr="007974C0" w:rsidTr="0071586F">
        <w:trPr>
          <w:trHeight w:hRule="exact" w:val="510"/>
          <w:jc w:val="center"/>
        </w:trPr>
        <w:tc>
          <w:tcPr>
            <w:tcW w:w="1312" w:type="pct"/>
            <w:vAlign w:val="center"/>
          </w:tcPr>
          <w:p w:rsidR="00332798" w:rsidRPr="007974C0" w:rsidRDefault="00332798" w:rsidP="0071586F">
            <w:pPr>
              <w:jc w:val="center"/>
              <w:rPr>
                <w:rFonts w:ascii="Arial" w:hAnsi="Arial" w:cs="Arial"/>
                <w:b/>
                <w:sz w:val="20"/>
                <w:szCs w:val="20"/>
              </w:rPr>
            </w:pPr>
            <w:r w:rsidRPr="007974C0">
              <w:rPr>
                <w:rFonts w:ascii="Arial" w:hAnsi="Arial" w:cs="Arial"/>
                <w:b/>
                <w:sz w:val="20"/>
                <w:szCs w:val="20"/>
              </w:rPr>
              <w:t>07</w:t>
            </w:r>
          </w:p>
        </w:tc>
        <w:tc>
          <w:tcPr>
            <w:tcW w:w="1055" w:type="pct"/>
            <w:vAlign w:val="center"/>
          </w:tcPr>
          <w:p w:rsidR="00332798" w:rsidRPr="007974C0" w:rsidRDefault="00332798" w:rsidP="0071586F">
            <w:pPr>
              <w:jc w:val="both"/>
              <w:rPr>
                <w:rFonts w:ascii="Arial" w:hAnsi="Arial" w:cs="Arial"/>
                <w:sz w:val="20"/>
                <w:szCs w:val="20"/>
              </w:rPr>
            </w:pPr>
            <w:r w:rsidRPr="007974C0">
              <w:rPr>
                <w:rFonts w:ascii="Arial" w:hAnsi="Arial" w:cs="Arial"/>
                <w:sz w:val="20"/>
                <w:szCs w:val="20"/>
              </w:rPr>
              <w:t>BRM</w:t>
            </w:r>
          </w:p>
        </w:tc>
        <w:tc>
          <w:tcPr>
            <w:tcW w:w="2633" w:type="pct"/>
            <w:vAlign w:val="center"/>
          </w:tcPr>
          <w:p w:rsidR="00332798" w:rsidRPr="007974C0" w:rsidRDefault="00332798" w:rsidP="0071586F">
            <w:pPr>
              <w:jc w:val="both"/>
              <w:rPr>
                <w:rFonts w:ascii="Arial" w:hAnsi="Arial" w:cs="Arial"/>
                <w:sz w:val="20"/>
                <w:szCs w:val="20"/>
              </w:rPr>
            </w:pPr>
            <w:r w:rsidRPr="007974C0">
              <w:rPr>
                <w:rFonts w:ascii="Arial" w:hAnsi="Arial" w:cs="Arial"/>
                <w:sz w:val="20"/>
                <w:szCs w:val="20"/>
              </w:rPr>
              <w:t xml:space="preserve">Banque Régionale </w:t>
            </w:r>
            <w:r>
              <w:rPr>
                <w:rFonts w:ascii="Arial" w:hAnsi="Arial" w:cs="Arial"/>
                <w:sz w:val="20"/>
                <w:szCs w:val="20"/>
              </w:rPr>
              <w:t>de</w:t>
            </w:r>
            <w:r w:rsidRPr="007974C0">
              <w:rPr>
                <w:rFonts w:ascii="Arial" w:hAnsi="Arial" w:cs="Arial"/>
                <w:sz w:val="20"/>
                <w:szCs w:val="20"/>
              </w:rPr>
              <w:t xml:space="preserve"> Marchés</w:t>
            </w:r>
          </w:p>
        </w:tc>
      </w:tr>
      <w:tr w:rsidR="00332798" w:rsidRPr="007974C0" w:rsidTr="0071586F">
        <w:trPr>
          <w:trHeight w:hRule="exact" w:val="510"/>
          <w:jc w:val="center"/>
        </w:trPr>
        <w:tc>
          <w:tcPr>
            <w:tcW w:w="1312" w:type="pct"/>
            <w:vAlign w:val="center"/>
          </w:tcPr>
          <w:p w:rsidR="00332798" w:rsidRPr="007974C0" w:rsidRDefault="00332798" w:rsidP="0071586F">
            <w:pPr>
              <w:jc w:val="center"/>
              <w:rPr>
                <w:rFonts w:ascii="Arial" w:hAnsi="Arial" w:cs="Arial"/>
                <w:b/>
                <w:sz w:val="20"/>
                <w:szCs w:val="20"/>
              </w:rPr>
            </w:pPr>
            <w:r w:rsidRPr="007974C0">
              <w:rPr>
                <w:rFonts w:ascii="Arial" w:hAnsi="Arial" w:cs="Arial"/>
                <w:b/>
                <w:sz w:val="20"/>
                <w:szCs w:val="20"/>
              </w:rPr>
              <w:t>08</w:t>
            </w:r>
          </w:p>
        </w:tc>
        <w:tc>
          <w:tcPr>
            <w:tcW w:w="1055" w:type="pct"/>
            <w:vAlign w:val="center"/>
          </w:tcPr>
          <w:p w:rsidR="00332798" w:rsidRPr="007974C0" w:rsidRDefault="00332798" w:rsidP="0071586F">
            <w:pPr>
              <w:jc w:val="both"/>
              <w:rPr>
                <w:rFonts w:ascii="Arial" w:hAnsi="Arial" w:cs="Arial"/>
                <w:sz w:val="20"/>
                <w:szCs w:val="20"/>
              </w:rPr>
            </w:pPr>
            <w:r w:rsidRPr="007974C0">
              <w:rPr>
                <w:rFonts w:ascii="Arial" w:hAnsi="Arial" w:cs="Arial"/>
                <w:sz w:val="20"/>
                <w:szCs w:val="20"/>
              </w:rPr>
              <w:t>BRS</w:t>
            </w:r>
          </w:p>
        </w:tc>
        <w:tc>
          <w:tcPr>
            <w:tcW w:w="2633" w:type="pct"/>
            <w:vAlign w:val="center"/>
          </w:tcPr>
          <w:p w:rsidR="00332798" w:rsidRPr="007974C0" w:rsidRDefault="00332798" w:rsidP="0071586F">
            <w:pPr>
              <w:jc w:val="both"/>
              <w:rPr>
                <w:rFonts w:ascii="Arial" w:hAnsi="Arial" w:cs="Arial"/>
                <w:sz w:val="20"/>
                <w:szCs w:val="20"/>
              </w:rPr>
            </w:pPr>
            <w:r w:rsidRPr="007974C0">
              <w:rPr>
                <w:rFonts w:ascii="Arial" w:hAnsi="Arial" w:cs="Arial"/>
                <w:sz w:val="20"/>
                <w:szCs w:val="20"/>
              </w:rPr>
              <w:t>Banque Régionale de Solidarité</w:t>
            </w:r>
          </w:p>
        </w:tc>
      </w:tr>
      <w:tr w:rsidR="00332798" w:rsidRPr="007974C0" w:rsidTr="0071586F">
        <w:trPr>
          <w:trHeight w:hRule="exact" w:val="510"/>
          <w:jc w:val="center"/>
        </w:trPr>
        <w:tc>
          <w:tcPr>
            <w:tcW w:w="1312" w:type="pct"/>
            <w:vAlign w:val="center"/>
          </w:tcPr>
          <w:p w:rsidR="00332798" w:rsidRPr="007974C0" w:rsidRDefault="00332798" w:rsidP="0071586F">
            <w:pPr>
              <w:jc w:val="center"/>
              <w:rPr>
                <w:rFonts w:ascii="Arial" w:hAnsi="Arial" w:cs="Arial"/>
                <w:b/>
                <w:sz w:val="20"/>
                <w:szCs w:val="20"/>
              </w:rPr>
            </w:pPr>
            <w:r w:rsidRPr="007974C0">
              <w:rPr>
                <w:rFonts w:ascii="Arial" w:hAnsi="Arial" w:cs="Arial"/>
                <w:b/>
                <w:sz w:val="20"/>
                <w:szCs w:val="20"/>
              </w:rPr>
              <w:t>09</w:t>
            </w:r>
          </w:p>
        </w:tc>
        <w:tc>
          <w:tcPr>
            <w:tcW w:w="1055" w:type="pct"/>
            <w:vAlign w:val="center"/>
          </w:tcPr>
          <w:p w:rsidR="00332798" w:rsidRPr="007974C0" w:rsidRDefault="00332798" w:rsidP="0071586F">
            <w:pPr>
              <w:jc w:val="both"/>
              <w:rPr>
                <w:rFonts w:ascii="Arial" w:hAnsi="Arial" w:cs="Arial"/>
                <w:sz w:val="20"/>
                <w:szCs w:val="20"/>
              </w:rPr>
            </w:pPr>
            <w:r w:rsidRPr="007974C0">
              <w:rPr>
                <w:rFonts w:ascii="Arial" w:hAnsi="Arial" w:cs="Arial"/>
                <w:sz w:val="20"/>
                <w:szCs w:val="20"/>
              </w:rPr>
              <w:t>BSIC</w:t>
            </w:r>
          </w:p>
        </w:tc>
        <w:tc>
          <w:tcPr>
            <w:tcW w:w="2633" w:type="pct"/>
            <w:vAlign w:val="center"/>
          </w:tcPr>
          <w:p w:rsidR="00332798" w:rsidRPr="007974C0" w:rsidRDefault="00332798" w:rsidP="0071586F">
            <w:pPr>
              <w:jc w:val="both"/>
              <w:rPr>
                <w:rFonts w:ascii="Arial" w:hAnsi="Arial" w:cs="Arial"/>
                <w:sz w:val="20"/>
                <w:szCs w:val="20"/>
              </w:rPr>
            </w:pPr>
            <w:r w:rsidRPr="004B32F4">
              <w:rPr>
                <w:rFonts w:ascii="Arial" w:hAnsi="Arial" w:cs="Arial"/>
                <w:sz w:val="20"/>
                <w:szCs w:val="20"/>
              </w:rPr>
              <w:t>Banque Sahélo Saharienne pour l'Investissement et le Commerce</w:t>
            </w:r>
          </w:p>
        </w:tc>
      </w:tr>
      <w:tr w:rsidR="00332798" w:rsidRPr="007974C0" w:rsidTr="0071586F">
        <w:trPr>
          <w:trHeight w:hRule="exact" w:val="510"/>
          <w:jc w:val="center"/>
        </w:trPr>
        <w:tc>
          <w:tcPr>
            <w:tcW w:w="1312" w:type="pct"/>
            <w:vAlign w:val="center"/>
          </w:tcPr>
          <w:p w:rsidR="00332798" w:rsidRPr="007974C0" w:rsidRDefault="00332798" w:rsidP="0071586F">
            <w:pPr>
              <w:jc w:val="center"/>
              <w:rPr>
                <w:rFonts w:ascii="Arial" w:hAnsi="Arial" w:cs="Arial"/>
                <w:b/>
                <w:sz w:val="20"/>
                <w:szCs w:val="20"/>
              </w:rPr>
            </w:pPr>
            <w:r w:rsidRPr="007974C0">
              <w:rPr>
                <w:rFonts w:ascii="Arial" w:hAnsi="Arial" w:cs="Arial"/>
                <w:b/>
                <w:sz w:val="20"/>
                <w:szCs w:val="20"/>
              </w:rPr>
              <w:t>10</w:t>
            </w:r>
          </w:p>
        </w:tc>
        <w:tc>
          <w:tcPr>
            <w:tcW w:w="1055" w:type="pct"/>
            <w:vAlign w:val="center"/>
          </w:tcPr>
          <w:p w:rsidR="00332798" w:rsidRPr="007974C0" w:rsidRDefault="00332798" w:rsidP="0071586F">
            <w:pPr>
              <w:jc w:val="both"/>
              <w:rPr>
                <w:rFonts w:ascii="Arial" w:hAnsi="Arial" w:cs="Arial"/>
                <w:sz w:val="20"/>
                <w:szCs w:val="20"/>
              </w:rPr>
            </w:pPr>
            <w:r w:rsidRPr="007974C0">
              <w:rPr>
                <w:rFonts w:ascii="Arial" w:hAnsi="Arial" w:cs="Arial"/>
                <w:sz w:val="20"/>
                <w:szCs w:val="20"/>
              </w:rPr>
              <w:t>CITIBANK</w:t>
            </w:r>
          </w:p>
        </w:tc>
        <w:tc>
          <w:tcPr>
            <w:tcW w:w="2633" w:type="pct"/>
            <w:vAlign w:val="center"/>
          </w:tcPr>
          <w:p w:rsidR="00332798" w:rsidRPr="007974C0" w:rsidRDefault="00332798" w:rsidP="0071586F">
            <w:pPr>
              <w:jc w:val="both"/>
              <w:rPr>
                <w:rFonts w:ascii="Arial" w:hAnsi="Arial" w:cs="Arial"/>
                <w:sz w:val="20"/>
                <w:szCs w:val="20"/>
              </w:rPr>
            </w:pPr>
            <w:r w:rsidRPr="007974C0">
              <w:rPr>
                <w:rFonts w:ascii="Arial" w:hAnsi="Arial" w:cs="Arial"/>
                <w:sz w:val="20"/>
                <w:szCs w:val="20"/>
              </w:rPr>
              <w:t>CITIBANK</w:t>
            </w:r>
          </w:p>
        </w:tc>
      </w:tr>
      <w:tr w:rsidR="00332798" w:rsidRPr="007974C0" w:rsidTr="0071586F">
        <w:trPr>
          <w:trHeight w:hRule="exact" w:val="510"/>
          <w:jc w:val="center"/>
        </w:trPr>
        <w:tc>
          <w:tcPr>
            <w:tcW w:w="1312" w:type="pct"/>
            <w:vAlign w:val="center"/>
          </w:tcPr>
          <w:p w:rsidR="00332798" w:rsidRPr="007974C0" w:rsidRDefault="00332798" w:rsidP="0071586F">
            <w:pPr>
              <w:jc w:val="center"/>
              <w:rPr>
                <w:rFonts w:ascii="Arial" w:hAnsi="Arial" w:cs="Arial"/>
                <w:b/>
                <w:sz w:val="20"/>
                <w:szCs w:val="20"/>
              </w:rPr>
            </w:pPr>
            <w:r w:rsidRPr="007974C0">
              <w:rPr>
                <w:rFonts w:ascii="Arial" w:hAnsi="Arial" w:cs="Arial"/>
                <w:b/>
                <w:sz w:val="20"/>
                <w:szCs w:val="20"/>
              </w:rPr>
              <w:t>11</w:t>
            </w:r>
          </w:p>
        </w:tc>
        <w:tc>
          <w:tcPr>
            <w:tcW w:w="1055" w:type="pct"/>
            <w:vAlign w:val="center"/>
          </w:tcPr>
          <w:p w:rsidR="00332798" w:rsidRPr="00042716" w:rsidRDefault="00332798" w:rsidP="0071586F">
            <w:pPr>
              <w:jc w:val="both"/>
              <w:rPr>
                <w:rFonts w:ascii="Arial" w:hAnsi="Arial" w:cs="Arial"/>
                <w:sz w:val="20"/>
                <w:szCs w:val="20"/>
                <w:lang w:val="en-US"/>
              </w:rPr>
            </w:pPr>
            <w:r w:rsidRPr="00042716">
              <w:rPr>
                <w:rFonts w:ascii="Arial" w:hAnsi="Arial" w:cs="Arial"/>
                <w:sz w:val="20"/>
                <w:szCs w:val="20"/>
                <w:lang w:val="en-US"/>
              </w:rPr>
              <w:t>CBAO</w:t>
            </w:r>
            <w:r w:rsidR="003B4EA0">
              <w:rPr>
                <w:rFonts w:ascii="Arial" w:hAnsi="Arial" w:cs="Arial"/>
                <w:sz w:val="20"/>
                <w:szCs w:val="20"/>
                <w:lang w:val="en-US"/>
              </w:rPr>
              <w:t xml:space="preserve"> Groupe Attijari</w:t>
            </w:r>
            <w:r w:rsidR="00042716" w:rsidRPr="00042716">
              <w:rPr>
                <w:rFonts w:ascii="Arial" w:hAnsi="Arial" w:cs="Arial"/>
                <w:sz w:val="20"/>
                <w:szCs w:val="20"/>
                <w:lang w:val="en-US"/>
              </w:rPr>
              <w:t>wafa bank</w:t>
            </w:r>
          </w:p>
        </w:tc>
        <w:tc>
          <w:tcPr>
            <w:tcW w:w="2633" w:type="pct"/>
            <w:vAlign w:val="center"/>
          </w:tcPr>
          <w:p w:rsidR="00332798" w:rsidRPr="00042716" w:rsidRDefault="00332798" w:rsidP="0071586F">
            <w:pPr>
              <w:jc w:val="both"/>
              <w:rPr>
                <w:rFonts w:ascii="Arial" w:hAnsi="Arial" w:cs="Arial"/>
                <w:sz w:val="20"/>
                <w:szCs w:val="20"/>
              </w:rPr>
            </w:pPr>
            <w:r w:rsidRPr="004B32F4">
              <w:rPr>
                <w:rFonts w:ascii="Arial" w:hAnsi="Arial" w:cs="Arial"/>
                <w:sz w:val="20"/>
                <w:szCs w:val="20"/>
              </w:rPr>
              <w:t>Compagnie Bancaire de l'Afrique Occidentale</w:t>
            </w:r>
            <w:r w:rsidR="00042716">
              <w:rPr>
                <w:rFonts w:ascii="Arial" w:hAnsi="Arial" w:cs="Arial"/>
                <w:sz w:val="20"/>
                <w:szCs w:val="20"/>
              </w:rPr>
              <w:t xml:space="preserve">, </w:t>
            </w:r>
            <w:r w:rsidR="003B4EA0">
              <w:rPr>
                <w:rFonts w:ascii="Arial" w:hAnsi="Arial" w:cs="Arial"/>
                <w:sz w:val="20"/>
                <w:szCs w:val="20"/>
              </w:rPr>
              <w:t>Groupe Attijari</w:t>
            </w:r>
            <w:r w:rsidR="00042716" w:rsidRPr="00042716">
              <w:rPr>
                <w:rFonts w:ascii="Arial" w:hAnsi="Arial" w:cs="Arial"/>
                <w:sz w:val="20"/>
                <w:szCs w:val="20"/>
              </w:rPr>
              <w:t>wafa bank</w:t>
            </w:r>
          </w:p>
        </w:tc>
      </w:tr>
      <w:tr w:rsidR="00332798" w:rsidRPr="007974C0" w:rsidTr="0071586F">
        <w:trPr>
          <w:trHeight w:hRule="exact" w:val="510"/>
          <w:jc w:val="center"/>
        </w:trPr>
        <w:tc>
          <w:tcPr>
            <w:tcW w:w="1312" w:type="pct"/>
            <w:vAlign w:val="center"/>
          </w:tcPr>
          <w:p w:rsidR="00332798" w:rsidRPr="007974C0" w:rsidRDefault="00332798" w:rsidP="0071586F">
            <w:pPr>
              <w:jc w:val="center"/>
              <w:rPr>
                <w:rFonts w:ascii="Arial" w:hAnsi="Arial" w:cs="Arial"/>
                <w:b/>
                <w:sz w:val="20"/>
                <w:szCs w:val="20"/>
              </w:rPr>
            </w:pPr>
            <w:r w:rsidRPr="007974C0">
              <w:rPr>
                <w:rFonts w:ascii="Arial" w:hAnsi="Arial" w:cs="Arial"/>
                <w:b/>
                <w:sz w:val="20"/>
                <w:szCs w:val="20"/>
              </w:rPr>
              <w:t>12</w:t>
            </w:r>
          </w:p>
        </w:tc>
        <w:tc>
          <w:tcPr>
            <w:tcW w:w="1055" w:type="pct"/>
            <w:vAlign w:val="center"/>
          </w:tcPr>
          <w:p w:rsidR="00332798" w:rsidRPr="007974C0" w:rsidRDefault="00332798" w:rsidP="00391EB7">
            <w:pPr>
              <w:jc w:val="both"/>
              <w:rPr>
                <w:rFonts w:ascii="Arial" w:hAnsi="Arial" w:cs="Arial"/>
                <w:sz w:val="20"/>
                <w:szCs w:val="20"/>
              </w:rPr>
            </w:pPr>
            <w:r w:rsidRPr="007974C0">
              <w:rPr>
                <w:rFonts w:ascii="Arial" w:hAnsi="Arial" w:cs="Arial"/>
                <w:sz w:val="20"/>
                <w:szCs w:val="20"/>
              </w:rPr>
              <w:t>C</w:t>
            </w:r>
            <w:r w:rsidR="00391EB7">
              <w:rPr>
                <w:rFonts w:ascii="Arial" w:hAnsi="Arial" w:cs="Arial"/>
                <w:sz w:val="20"/>
                <w:szCs w:val="20"/>
              </w:rPr>
              <w:t>D</w:t>
            </w:r>
            <w:r w:rsidRPr="007974C0">
              <w:rPr>
                <w:rFonts w:ascii="Arial" w:hAnsi="Arial" w:cs="Arial"/>
                <w:sz w:val="20"/>
                <w:szCs w:val="20"/>
              </w:rPr>
              <w:t>S</w:t>
            </w:r>
          </w:p>
        </w:tc>
        <w:tc>
          <w:tcPr>
            <w:tcW w:w="2633" w:type="pct"/>
            <w:vAlign w:val="center"/>
          </w:tcPr>
          <w:p w:rsidR="00332798" w:rsidRPr="007974C0" w:rsidRDefault="00332798" w:rsidP="00391EB7">
            <w:pPr>
              <w:jc w:val="both"/>
              <w:rPr>
                <w:rFonts w:ascii="Arial" w:hAnsi="Arial" w:cs="Arial"/>
                <w:sz w:val="20"/>
                <w:szCs w:val="20"/>
              </w:rPr>
            </w:pPr>
            <w:r w:rsidRPr="007974C0">
              <w:rPr>
                <w:rFonts w:ascii="Arial" w:hAnsi="Arial" w:cs="Arial"/>
                <w:sz w:val="20"/>
                <w:szCs w:val="20"/>
              </w:rPr>
              <w:t xml:space="preserve">Crédit </w:t>
            </w:r>
            <w:r w:rsidR="00391EB7">
              <w:rPr>
                <w:rFonts w:ascii="Arial" w:hAnsi="Arial" w:cs="Arial"/>
                <w:sz w:val="20"/>
                <w:szCs w:val="20"/>
              </w:rPr>
              <w:t>Du</w:t>
            </w:r>
            <w:r w:rsidRPr="007974C0">
              <w:rPr>
                <w:rFonts w:ascii="Arial" w:hAnsi="Arial" w:cs="Arial"/>
                <w:sz w:val="20"/>
                <w:szCs w:val="20"/>
              </w:rPr>
              <w:t xml:space="preserve"> Sénégal</w:t>
            </w:r>
          </w:p>
        </w:tc>
      </w:tr>
      <w:tr w:rsidR="00332798" w:rsidRPr="007974C0" w:rsidTr="0071586F">
        <w:trPr>
          <w:trHeight w:hRule="exact" w:val="510"/>
          <w:jc w:val="center"/>
        </w:trPr>
        <w:tc>
          <w:tcPr>
            <w:tcW w:w="1312" w:type="pct"/>
            <w:vAlign w:val="center"/>
          </w:tcPr>
          <w:p w:rsidR="00332798" w:rsidRPr="007974C0" w:rsidRDefault="00332798" w:rsidP="0071586F">
            <w:pPr>
              <w:jc w:val="center"/>
              <w:rPr>
                <w:rFonts w:ascii="Arial" w:hAnsi="Arial" w:cs="Arial"/>
                <w:b/>
                <w:sz w:val="20"/>
                <w:szCs w:val="20"/>
              </w:rPr>
            </w:pPr>
            <w:r w:rsidRPr="007974C0">
              <w:rPr>
                <w:rFonts w:ascii="Arial" w:hAnsi="Arial" w:cs="Arial"/>
                <w:b/>
                <w:sz w:val="20"/>
                <w:szCs w:val="20"/>
              </w:rPr>
              <w:t>13</w:t>
            </w:r>
          </w:p>
        </w:tc>
        <w:tc>
          <w:tcPr>
            <w:tcW w:w="1055" w:type="pct"/>
            <w:vAlign w:val="center"/>
          </w:tcPr>
          <w:p w:rsidR="00332798" w:rsidRPr="007974C0" w:rsidRDefault="00332798" w:rsidP="0071586F">
            <w:pPr>
              <w:jc w:val="both"/>
              <w:rPr>
                <w:rFonts w:ascii="Arial" w:hAnsi="Arial" w:cs="Arial"/>
                <w:sz w:val="20"/>
                <w:szCs w:val="20"/>
              </w:rPr>
            </w:pPr>
            <w:r w:rsidRPr="007974C0">
              <w:rPr>
                <w:rFonts w:ascii="Arial" w:hAnsi="Arial" w:cs="Arial"/>
                <w:sz w:val="20"/>
                <w:szCs w:val="20"/>
              </w:rPr>
              <w:t>CNCAS</w:t>
            </w:r>
          </w:p>
        </w:tc>
        <w:tc>
          <w:tcPr>
            <w:tcW w:w="2633" w:type="pct"/>
            <w:vAlign w:val="center"/>
          </w:tcPr>
          <w:p w:rsidR="00332798" w:rsidRPr="007974C0" w:rsidRDefault="00332798" w:rsidP="0071586F">
            <w:pPr>
              <w:jc w:val="both"/>
              <w:rPr>
                <w:rFonts w:ascii="Arial" w:hAnsi="Arial" w:cs="Arial"/>
                <w:sz w:val="20"/>
                <w:szCs w:val="20"/>
              </w:rPr>
            </w:pPr>
            <w:r w:rsidRPr="004B32F4">
              <w:rPr>
                <w:rFonts w:ascii="Arial" w:hAnsi="Arial" w:cs="Arial"/>
                <w:sz w:val="20"/>
                <w:szCs w:val="20"/>
              </w:rPr>
              <w:t>Caisse Nationale de Crédit Agricole du Sénégal</w:t>
            </w:r>
          </w:p>
        </w:tc>
      </w:tr>
      <w:tr w:rsidR="00332798" w:rsidRPr="007974C0" w:rsidTr="0071586F">
        <w:trPr>
          <w:trHeight w:hRule="exact" w:val="510"/>
          <w:jc w:val="center"/>
        </w:trPr>
        <w:tc>
          <w:tcPr>
            <w:tcW w:w="1312" w:type="pct"/>
            <w:vAlign w:val="center"/>
          </w:tcPr>
          <w:p w:rsidR="00332798" w:rsidRPr="007974C0" w:rsidRDefault="00332798" w:rsidP="0071586F">
            <w:pPr>
              <w:jc w:val="center"/>
              <w:rPr>
                <w:rFonts w:ascii="Arial" w:hAnsi="Arial" w:cs="Arial"/>
                <w:b/>
                <w:sz w:val="20"/>
                <w:szCs w:val="20"/>
              </w:rPr>
            </w:pPr>
            <w:r w:rsidRPr="007974C0">
              <w:rPr>
                <w:rFonts w:ascii="Arial" w:hAnsi="Arial" w:cs="Arial"/>
                <w:b/>
                <w:sz w:val="20"/>
                <w:szCs w:val="20"/>
              </w:rPr>
              <w:t>14</w:t>
            </w:r>
          </w:p>
        </w:tc>
        <w:tc>
          <w:tcPr>
            <w:tcW w:w="1055" w:type="pct"/>
            <w:vAlign w:val="center"/>
          </w:tcPr>
          <w:p w:rsidR="00332798" w:rsidRPr="007974C0" w:rsidRDefault="00332798" w:rsidP="0071586F">
            <w:pPr>
              <w:jc w:val="both"/>
              <w:rPr>
                <w:rFonts w:ascii="Arial" w:hAnsi="Arial" w:cs="Arial"/>
                <w:sz w:val="20"/>
                <w:szCs w:val="20"/>
              </w:rPr>
            </w:pPr>
            <w:r w:rsidRPr="007974C0">
              <w:rPr>
                <w:rFonts w:ascii="Arial" w:hAnsi="Arial" w:cs="Arial"/>
                <w:sz w:val="20"/>
                <w:szCs w:val="20"/>
              </w:rPr>
              <w:t>ECOBANK</w:t>
            </w:r>
          </w:p>
        </w:tc>
        <w:tc>
          <w:tcPr>
            <w:tcW w:w="2633" w:type="pct"/>
            <w:vAlign w:val="center"/>
          </w:tcPr>
          <w:p w:rsidR="00332798" w:rsidRPr="007974C0" w:rsidRDefault="00332798" w:rsidP="0071586F">
            <w:pPr>
              <w:jc w:val="both"/>
              <w:rPr>
                <w:rFonts w:ascii="Arial" w:hAnsi="Arial" w:cs="Arial"/>
                <w:sz w:val="20"/>
                <w:szCs w:val="20"/>
              </w:rPr>
            </w:pPr>
            <w:r w:rsidRPr="007974C0">
              <w:rPr>
                <w:rFonts w:ascii="Arial" w:hAnsi="Arial" w:cs="Arial"/>
                <w:sz w:val="20"/>
                <w:szCs w:val="20"/>
              </w:rPr>
              <w:t>ECOBANK</w:t>
            </w:r>
          </w:p>
        </w:tc>
      </w:tr>
      <w:tr w:rsidR="00332798" w:rsidRPr="007974C0" w:rsidTr="0071586F">
        <w:trPr>
          <w:trHeight w:hRule="exact" w:val="510"/>
          <w:jc w:val="center"/>
        </w:trPr>
        <w:tc>
          <w:tcPr>
            <w:tcW w:w="1312" w:type="pct"/>
            <w:vAlign w:val="center"/>
          </w:tcPr>
          <w:p w:rsidR="00332798" w:rsidRPr="007974C0" w:rsidRDefault="00332798" w:rsidP="0071586F">
            <w:pPr>
              <w:jc w:val="center"/>
              <w:rPr>
                <w:rFonts w:ascii="Arial" w:hAnsi="Arial" w:cs="Arial"/>
                <w:b/>
                <w:sz w:val="20"/>
                <w:szCs w:val="20"/>
              </w:rPr>
            </w:pPr>
            <w:r w:rsidRPr="007974C0">
              <w:rPr>
                <w:rFonts w:ascii="Arial" w:hAnsi="Arial" w:cs="Arial"/>
                <w:b/>
                <w:sz w:val="20"/>
                <w:szCs w:val="20"/>
              </w:rPr>
              <w:t>15</w:t>
            </w:r>
          </w:p>
        </w:tc>
        <w:tc>
          <w:tcPr>
            <w:tcW w:w="1055" w:type="pct"/>
            <w:vAlign w:val="center"/>
          </w:tcPr>
          <w:p w:rsidR="00332798" w:rsidRPr="007974C0" w:rsidRDefault="00332798" w:rsidP="0071586F">
            <w:pPr>
              <w:jc w:val="both"/>
              <w:rPr>
                <w:rFonts w:ascii="Arial" w:hAnsi="Arial" w:cs="Arial"/>
                <w:sz w:val="20"/>
                <w:szCs w:val="20"/>
              </w:rPr>
            </w:pPr>
            <w:r w:rsidRPr="007974C0">
              <w:rPr>
                <w:rFonts w:ascii="Arial" w:hAnsi="Arial" w:cs="Arial"/>
                <w:sz w:val="20"/>
                <w:szCs w:val="20"/>
              </w:rPr>
              <w:t>ICB</w:t>
            </w:r>
          </w:p>
        </w:tc>
        <w:tc>
          <w:tcPr>
            <w:tcW w:w="2633" w:type="pct"/>
            <w:vAlign w:val="center"/>
          </w:tcPr>
          <w:p w:rsidR="00332798" w:rsidRPr="007974C0" w:rsidRDefault="00332798" w:rsidP="0071586F">
            <w:pPr>
              <w:jc w:val="both"/>
              <w:rPr>
                <w:rFonts w:ascii="Arial" w:hAnsi="Arial" w:cs="Arial"/>
                <w:sz w:val="20"/>
                <w:szCs w:val="20"/>
              </w:rPr>
            </w:pPr>
            <w:r w:rsidRPr="007974C0">
              <w:rPr>
                <w:rFonts w:ascii="Arial" w:hAnsi="Arial" w:cs="Arial"/>
                <w:sz w:val="20"/>
                <w:szCs w:val="20"/>
              </w:rPr>
              <w:t>International Commercial Bank</w:t>
            </w:r>
          </w:p>
        </w:tc>
      </w:tr>
      <w:tr w:rsidR="00332798" w:rsidRPr="007974C0" w:rsidTr="0071586F">
        <w:trPr>
          <w:trHeight w:hRule="exact" w:val="510"/>
          <w:jc w:val="center"/>
        </w:trPr>
        <w:tc>
          <w:tcPr>
            <w:tcW w:w="1312" w:type="pct"/>
            <w:vAlign w:val="center"/>
          </w:tcPr>
          <w:p w:rsidR="00332798" w:rsidRPr="007974C0" w:rsidRDefault="00332798" w:rsidP="0071586F">
            <w:pPr>
              <w:jc w:val="center"/>
              <w:rPr>
                <w:rFonts w:ascii="Arial" w:hAnsi="Arial" w:cs="Arial"/>
                <w:b/>
                <w:sz w:val="20"/>
                <w:szCs w:val="20"/>
              </w:rPr>
            </w:pPr>
            <w:r w:rsidRPr="007974C0">
              <w:rPr>
                <w:rFonts w:ascii="Arial" w:hAnsi="Arial" w:cs="Arial"/>
                <w:b/>
                <w:sz w:val="20"/>
                <w:szCs w:val="20"/>
              </w:rPr>
              <w:t>16</w:t>
            </w:r>
          </w:p>
        </w:tc>
        <w:tc>
          <w:tcPr>
            <w:tcW w:w="1055" w:type="pct"/>
            <w:vAlign w:val="center"/>
          </w:tcPr>
          <w:p w:rsidR="00332798" w:rsidRPr="007974C0" w:rsidRDefault="00332798" w:rsidP="0071586F">
            <w:pPr>
              <w:jc w:val="both"/>
              <w:rPr>
                <w:rFonts w:ascii="Arial" w:hAnsi="Arial" w:cs="Arial"/>
                <w:sz w:val="20"/>
                <w:szCs w:val="20"/>
              </w:rPr>
            </w:pPr>
            <w:r w:rsidRPr="007974C0">
              <w:rPr>
                <w:rFonts w:ascii="Arial" w:hAnsi="Arial" w:cs="Arial"/>
                <w:sz w:val="20"/>
                <w:szCs w:val="20"/>
              </w:rPr>
              <w:t>SGBS</w:t>
            </w:r>
          </w:p>
        </w:tc>
        <w:tc>
          <w:tcPr>
            <w:tcW w:w="2633" w:type="pct"/>
            <w:vAlign w:val="center"/>
          </w:tcPr>
          <w:p w:rsidR="00332798" w:rsidRPr="007974C0" w:rsidRDefault="00332798" w:rsidP="0071586F">
            <w:pPr>
              <w:jc w:val="both"/>
              <w:rPr>
                <w:rFonts w:ascii="Arial" w:hAnsi="Arial" w:cs="Arial"/>
                <w:sz w:val="20"/>
                <w:szCs w:val="20"/>
              </w:rPr>
            </w:pPr>
            <w:r w:rsidRPr="007974C0">
              <w:rPr>
                <w:rFonts w:ascii="Arial" w:hAnsi="Arial" w:cs="Arial"/>
                <w:sz w:val="20"/>
                <w:szCs w:val="20"/>
              </w:rPr>
              <w:t>Société Générale de Banque au Sénégal</w:t>
            </w:r>
          </w:p>
        </w:tc>
      </w:tr>
      <w:tr w:rsidR="00332798" w:rsidRPr="007974C0" w:rsidTr="0071586F">
        <w:trPr>
          <w:trHeight w:hRule="exact" w:val="510"/>
          <w:jc w:val="center"/>
        </w:trPr>
        <w:tc>
          <w:tcPr>
            <w:tcW w:w="1312" w:type="pct"/>
            <w:vAlign w:val="center"/>
          </w:tcPr>
          <w:p w:rsidR="00332798" w:rsidRPr="007974C0" w:rsidRDefault="00332798" w:rsidP="0071586F">
            <w:pPr>
              <w:jc w:val="center"/>
              <w:rPr>
                <w:rFonts w:ascii="Arial" w:hAnsi="Arial" w:cs="Arial"/>
                <w:b/>
                <w:sz w:val="20"/>
                <w:szCs w:val="20"/>
              </w:rPr>
            </w:pPr>
            <w:r w:rsidRPr="007974C0">
              <w:rPr>
                <w:rFonts w:ascii="Arial" w:hAnsi="Arial" w:cs="Arial"/>
                <w:b/>
                <w:sz w:val="20"/>
                <w:szCs w:val="20"/>
              </w:rPr>
              <w:t>17</w:t>
            </w:r>
          </w:p>
        </w:tc>
        <w:tc>
          <w:tcPr>
            <w:tcW w:w="1055" w:type="pct"/>
            <w:vAlign w:val="center"/>
          </w:tcPr>
          <w:p w:rsidR="00332798" w:rsidRPr="007974C0" w:rsidRDefault="00332798" w:rsidP="0071586F">
            <w:pPr>
              <w:jc w:val="both"/>
              <w:rPr>
                <w:rFonts w:ascii="Arial" w:hAnsi="Arial" w:cs="Arial"/>
                <w:sz w:val="20"/>
                <w:szCs w:val="20"/>
              </w:rPr>
            </w:pPr>
            <w:r w:rsidRPr="007974C0">
              <w:rPr>
                <w:rFonts w:ascii="Arial" w:hAnsi="Arial" w:cs="Arial"/>
                <w:sz w:val="20"/>
                <w:szCs w:val="20"/>
              </w:rPr>
              <w:t>UBA</w:t>
            </w:r>
          </w:p>
        </w:tc>
        <w:tc>
          <w:tcPr>
            <w:tcW w:w="2633" w:type="pct"/>
            <w:vAlign w:val="center"/>
          </w:tcPr>
          <w:p w:rsidR="00332798" w:rsidRPr="007974C0" w:rsidRDefault="00332798" w:rsidP="0071586F">
            <w:pPr>
              <w:jc w:val="both"/>
              <w:rPr>
                <w:rFonts w:ascii="Arial" w:hAnsi="Arial" w:cs="Arial"/>
                <w:sz w:val="20"/>
                <w:szCs w:val="20"/>
              </w:rPr>
            </w:pPr>
            <w:r w:rsidRPr="004B32F4">
              <w:rPr>
                <w:rFonts w:ascii="Arial" w:hAnsi="Arial" w:cs="Arial"/>
                <w:sz w:val="20"/>
                <w:szCs w:val="20"/>
              </w:rPr>
              <w:t>United Bank of Africa</w:t>
            </w:r>
          </w:p>
        </w:tc>
      </w:tr>
    </w:tbl>
    <w:p w:rsidR="00332798" w:rsidRPr="00C02AA6" w:rsidRDefault="00332798" w:rsidP="00EC4F5D">
      <w:pPr>
        <w:tabs>
          <w:tab w:val="num" w:pos="360"/>
        </w:tabs>
        <w:spacing w:line="360" w:lineRule="auto"/>
        <w:jc w:val="both"/>
        <w:rPr>
          <w:rFonts w:ascii="Arial" w:hAnsi="Arial" w:cs="Arial"/>
          <w:sz w:val="22"/>
          <w:szCs w:val="22"/>
        </w:rPr>
      </w:pPr>
    </w:p>
    <w:sectPr w:rsidR="00332798" w:rsidRPr="00C02AA6" w:rsidSect="000E644C">
      <w:headerReference w:type="default" r:id="rId13"/>
      <w:footerReference w:type="default" r:id="rId14"/>
      <w:pgSz w:w="11906" w:h="16838"/>
      <w:pgMar w:top="899" w:right="926" w:bottom="360" w:left="1080" w:header="709" w:footer="709" w:gutter="0"/>
      <w:pgNumType w:start="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7E28" w:rsidRDefault="002D7E28" w:rsidP="00A10A4B">
      <w:r>
        <w:separator/>
      </w:r>
    </w:p>
  </w:endnote>
  <w:endnote w:type="continuationSeparator" w:id="0">
    <w:p w:rsidR="002D7E28" w:rsidRDefault="002D7E28" w:rsidP="00A10A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743" w:rsidRDefault="00BC05D6" w:rsidP="00355A96">
    <w:pPr>
      <w:pStyle w:val="Pieddepage"/>
      <w:framePr w:wrap="around" w:vAnchor="text" w:hAnchor="margin" w:xAlign="right" w:y="1"/>
      <w:rPr>
        <w:rStyle w:val="Numrodepage"/>
      </w:rPr>
    </w:pPr>
    <w:r>
      <w:rPr>
        <w:rStyle w:val="Numrodepage"/>
      </w:rPr>
      <w:fldChar w:fldCharType="begin"/>
    </w:r>
    <w:r w:rsidR="00CB5C68">
      <w:rPr>
        <w:rStyle w:val="Numrodepage"/>
      </w:rPr>
      <w:instrText xml:space="preserve">PAGE  </w:instrText>
    </w:r>
    <w:r>
      <w:rPr>
        <w:rStyle w:val="Numrodepage"/>
      </w:rPr>
      <w:fldChar w:fldCharType="end"/>
    </w:r>
  </w:p>
  <w:p w:rsidR="00241743" w:rsidRDefault="002D7E28" w:rsidP="008956C6">
    <w:pPr>
      <w:pStyle w:val="Pieddepag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0E20" w:rsidRPr="00CA0061" w:rsidRDefault="00CB5C68" w:rsidP="00CA0061">
    <w:pPr>
      <w:pStyle w:val="Pieddepage"/>
      <w:jc w:val="center"/>
      <w:rPr>
        <w:rFonts w:ascii="Cambria" w:hAnsi="Cambria"/>
        <w:lang w:val="en-US"/>
      </w:rPr>
    </w:pPr>
    <w:r w:rsidRPr="0061432C">
      <w:rPr>
        <w:rFonts w:ascii="Cambria" w:hAnsi="Cambria"/>
        <w:b/>
        <w:lang w:val="en-US"/>
      </w:rPr>
      <w:t>Site web:</w:t>
    </w:r>
    <w:r w:rsidRPr="0061432C">
      <w:rPr>
        <w:rFonts w:ascii="Cambria" w:hAnsi="Cambria"/>
        <w:lang w:val="en-US"/>
      </w:rPr>
      <w:t xml:space="preserve"> </w:t>
    </w:r>
    <w:hyperlink r:id="rId1" w:history="1">
      <w:r w:rsidRPr="006C7DC5">
        <w:rPr>
          <w:rStyle w:val="Lienhypertexte"/>
          <w:rFonts w:ascii="Cambria" w:hAnsi="Cambria"/>
          <w:lang w:val="en-US"/>
        </w:rPr>
        <w:t>http://www.oqsf.sn</w:t>
      </w:r>
    </w:hyperlink>
    <w:r>
      <w:rPr>
        <w:rFonts w:ascii="Cambria" w:hAnsi="Cambria"/>
        <w:lang w:val="en-US"/>
      </w:rPr>
      <w:tab/>
    </w:r>
    <w:r w:rsidRPr="006D0AAE">
      <w:rPr>
        <w:rFonts w:ascii="Cambria" w:hAnsi="Cambria"/>
        <w:b/>
        <w:lang w:val="en-US"/>
      </w:rPr>
      <w:t>Tèl./Fax:</w:t>
    </w:r>
    <w:r>
      <w:rPr>
        <w:rFonts w:ascii="Cambria" w:hAnsi="Cambria"/>
        <w:lang w:val="en-US"/>
      </w:rPr>
      <w:t xml:space="preserve"> (+221) 33 827 59 97</w:t>
    </w:r>
    <w:r>
      <w:rPr>
        <w:rFonts w:ascii="Cambria" w:hAnsi="Cambria"/>
        <w:lang w:val="en-US"/>
      </w:rPr>
      <w:tab/>
    </w:r>
    <w:r w:rsidRPr="0061432C">
      <w:rPr>
        <w:rFonts w:ascii="Cambria" w:hAnsi="Cambria"/>
        <w:b/>
        <w:lang w:val="en-US"/>
      </w:rPr>
      <w:t>email:</w:t>
    </w:r>
    <w:r w:rsidRPr="0061432C">
      <w:rPr>
        <w:rFonts w:ascii="Cambria" w:hAnsi="Cambria"/>
        <w:lang w:val="en-US"/>
      </w:rPr>
      <w:t xml:space="preserve"> </w:t>
    </w:r>
    <w:hyperlink r:id="rId2" w:history="1">
      <w:r w:rsidRPr="006C7DC5">
        <w:rPr>
          <w:rStyle w:val="Lienhypertexte"/>
          <w:rFonts w:ascii="Cambria" w:hAnsi="Cambria"/>
          <w:lang w:val="en-US"/>
        </w:rPr>
        <w:t>oqsf@oqsf.sn</w:t>
      </w:r>
    </w:hyperlink>
    <w:r>
      <w:rPr>
        <w:rFonts w:ascii="Cambria" w:hAnsi="Cambria"/>
        <w:lang w:val="en-US"/>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3900" w:rsidRDefault="007C3900">
    <w:pPr>
      <w:pStyle w:val="Pieddepage"/>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7C96" w:rsidRPr="002C459F" w:rsidRDefault="00CB5C68" w:rsidP="00CA0061">
    <w:pPr>
      <w:pStyle w:val="Pieddepage"/>
      <w:rPr>
        <w:rFonts w:ascii="Arial" w:hAnsi="Arial" w:cs="Arial"/>
        <w:sz w:val="14"/>
      </w:rPr>
    </w:pPr>
    <w:r w:rsidRPr="002C459F">
      <w:rPr>
        <w:rFonts w:ascii="Arial" w:hAnsi="Arial" w:cs="Arial"/>
        <w:sz w:val="14"/>
      </w:rPr>
      <w:t>OQSF/Manuel de l’enquêteur ESUB 2010</w:t>
    </w:r>
    <w:r w:rsidR="002C459F">
      <w:rPr>
        <w:rFonts w:ascii="Arial" w:hAnsi="Arial" w:cs="Arial"/>
        <w:sz w:val="14"/>
      </w:rPr>
      <w:t xml:space="preserve"> </w:t>
    </w:r>
    <w:r w:rsidR="002C459F" w:rsidRPr="002C459F">
      <w:rPr>
        <w:rFonts w:ascii="Arial" w:hAnsi="Arial" w:cs="Arial"/>
        <w:b/>
        <w:sz w:val="14"/>
      </w:rPr>
      <w:t>Personnes Physiques</w:t>
    </w:r>
    <w:r w:rsidRPr="002C459F">
      <w:rPr>
        <w:rFonts w:ascii="Arial" w:hAnsi="Arial" w:cs="Arial"/>
        <w:sz w:val="14"/>
      </w:rPr>
      <w:tab/>
    </w:r>
    <w:r w:rsidRPr="002C459F">
      <w:rPr>
        <w:rFonts w:ascii="Arial" w:hAnsi="Arial" w:cs="Arial"/>
        <w:sz w:val="14"/>
      </w:rPr>
      <w:tab/>
    </w:r>
    <w:r w:rsidRPr="002C459F">
      <w:rPr>
        <w:rFonts w:ascii="Arial" w:hAnsi="Arial" w:cs="Arial"/>
        <w:sz w:val="14"/>
      </w:rPr>
      <w:tab/>
    </w:r>
    <w:r w:rsidR="00BC05D6" w:rsidRPr="002C459F">
      <w:rPr>
        <w:rFonts w:ascii="Arial" w:hAnsi="Arial" w:cs="Arial"/>
        <w:sz w:val="14"/>
      </w:rPr>
      <w:fldChar w:fldCharType="begin"/>
    </w:r>
    <w:r w:rsidRPr="002C459F">
      <w:rPr>
        <w:rFonts w:ascii="Arial" w:hAnsi="Arial" w:cs="Arial"/>
        <w:sz w:val="14"/>
      </w:rPr>
      <w:instrText xml:space="preserve"> PAGE   \* MERGEFORMAT </w:instrText>
    </w:r>
    <w:r w:rsidR="00BC05D6" w:rsidRPr="002C459F">
      <w:rPr>
        <w:rFonts w:ascii="Arial" w:hAnsi="Arial" w:cs="Arial"/>
        <w:sz w:val="14"/>
      </w:rPr>
      <w:fldChar w:fldCharType="separate"/>
    </w:r>
    <w:r w:rsidR="00731CA4">
      <w:rPr>
        <w:rFonts w:ascii="Arial" w:hAnsi="Arial" w:cs="Arial"/>
        <w:noProof/>
        <w:sz w:val="14"/>
      </w:rPr>
      <w:t>9</w:t>
    </w:r>
    <w:r w:rsidR="00BC05D6" w:rsidRPr="002C459F">
      <w:rPr>
        <w:rFonts w:ascii="Arial" w:hAnsi="Arial" w:cs="Arial"/>
        <w:sz w:val="14"/>
      </w:rPr>
      <w:fldChar w:fldCharType="end"/>
    </w:r>
    <w:r w:rsidRPr="002C459F">
      <w:rPr>
        <w:rFonts w:ascii="Arial" w:hAnsi="Arial" w:cs="Arial"/>
        <w:sz w:val="14"/>
      </w:rPr>
      <w:t>/</w:t>
    </w:r>
    <w:fldSimple w:instr=" NUMPAGES  \* Arabic  \* MERGEFORMAT ">
      <w:r w:rsidR="00731CA4" w:rsidRPr="00731CA4">
        <w:rPr>
          <w:rFonts w:ascii="Arial" w:hAnsi="Arial" w:cs="Arial"/>
          <w:noProof/>
          <w:sz w:val="14"/>
        </w:rPr>
        <w:t>10</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7E28" w:rsidRDefault="002D7E28" w:rsidP="00A10A4B">
      <w:r>
        <w:separator/>
      </w:r>
    </w:p>
  </w:footnote>
  <w:footnote w:type="continuationSeparator" w:id="0">
    <w:p w:rsidR="002D7E28" w:rsidRDefault="002D7E28" w:rsidP="00A10A4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3900" w:rsidRDefault="007C3900">
    <w:pPr>
      <w:pStyle w:val="En-tt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insideH w:val="single" w:sz="4" w:space="0" w:color="auto"/>
      </w:tblBorders>
      <w:tblCellMar>
        <w:left w:w="70" w:type="dxa"/>
        <w:right w:w="70" w:type="dxa"/>
      </w:tblCellMar>
      <w:tblLook w:val="04A0"/>
    </w:tblPr>
    <w:tblGrid>
      <w:gridCol w:w="10040"/>
    </w:tblGrid>
    <w:tr w:rsidR="00CA0061" w:rsidTr="00572339">
      <w:trPr>
        <w:trHeight w:val="2263"/>
      </w:trPr>
      <w:tc>
        <w:tcPr>
          <w:tcW w:w="5000" w:type="pct"/>
          <w:vAlign w:val="center"/>
          <w:hideMark/>
        </w:tcPr>
        <w:p w:rsidR="00CA0061" w:rsidRDefault="00CB5C68" w:rsidP="00572339">
          <w:pPr>
            <w:ind w:firstLine="567"/>
            <w:jc w:val="center"/>
            <w:rPr>
              <w:rFonts w:ascii="Arial" w:eastAsia="Univers" w:hAnsi="Arial" w:cs="Arial"/>
              <w:b/>
              <w:lang w:eastAsia="en-US"/>
            </w:rPr>
          </w:pPr>
          <w:r>
            <w:rPr>
              <w:rFonts w:ascii="Arial" w:eastAsia="Univers" w:hAnsi="Arial" w:cs="Arial"/>
              <w:b/>
            </w:rPr>
            <w:t>REPUBLIQUE DU SENEGAL</w:t>
          </w:r>
        </w:p>
        <w:p w:rsidR="00CA0061" w:rsidRDefault="00CB5C68" w:rsidP="00572339">
          <w:pPr>
            <w:ind w:firstLine="567"/>
            <w:jc w:val="center"/>
            <w:rPr>
              <w:rFonts w:ascii="Arial" w:eastAsia="Univers" w:hAnsi="Arial" w:cs="Arial"/>
              <w:i/>
              <w:sz w:val="18"/>
            </w:rPr>
          </w:pPr>
          <w:r>
            <w:rPr>
              <w:rFonts w:ascii="Arial" w:eastAsia="Univers" w:hAnsi="Arial" w:cs="Arial"/>
              <w:i/>
              <w:sz w:val="18"/>
            </w:rPr>
            <w:t>Un Peuple – Un But – Une Foi</w:t>
          </w:r>
        </w:p>
        <w:p w:rsidR="00CA0061" w:rsidRDefault="00CB5C68" w:rsidP="00572339">
          <w:pPr>
            <w:ind w:firstLine="567"/>
            <w:jc w:val="center"/>
            <w:rPr>
              <w:rFonts w:ascii="Arial" w:eastAsia="Univers" w:hAnsi="Arial" w:cs="Arial"/>
              <w:b/>
            </w:rPr>
          </w:pPr>
          <w:r>
            <w:rPr>
              <w:rFonts w:ascii="Arial" w:eastAsia="Univers" w:hAnsi="Arial" w:cs="Arial"/>
              <w:b/>
            </w:rPr>
            <w:t>----------------------</w:t>
          </w:r>
        </w:p>
        <w:p w:rsidR="00CA0061" w:rsidRPr="00734D75" w:rsidRDefault="00CB5C68" w:rsidP="00572339">
          <w:pPr>
            <w:ind w:firstLine="567"/>
            <w:jc w:val="center"/>
            <w:rPr>
              <w:rFonts w:ascii="Arial" w:eastAsia="Univers" w:hAnsi="Arial" w:cs="Arial"/>
              <w:b/>
            </w:rPr>
          </w:pPr>
          <w:r w:rsidRPr="00734D75">
            <w:rPr>
              <w:rFonts w:ascii="Arial" w:eastAsia="Univers" w:hAnsi="Arial" w:cs="Arial"/>
              <w:b/>
              <w:sz w:val="22"/>
            </w:rPr>
            <w:t>MINISTERE DE L'ECONOMIE</w:t>
          </w:r>
          <w:r w:rsidR="007C3900">
            <w:rPr>
              <w:rFonts w:ascii="Arial" w:eastAsia="Univers" w:hAnsi="Arial" w:cs="Arial"/>
              <w:b/>
              <w:sz w:val="22"/>
            </w:rPr>
            <w:t xml:space="preserve"> </w:t>
          </w:r>
          <w:r w:rsidRPr="00734D75">
            <w:rPr>
              <w:rFonts w:ascii="Arial" w:eastAsia="Univers" w:hAnsi="Arial" w:cs="Arial"/>
              <w:b/>
              <w:sz w:val="22"/>
            </w:rPr>
            <w:t>ET DES FINANCES</w:t>
          </w:r>
        </w:p>
        <w:p w:rsidR="00CA0061" w:rsidRDefault="00CB5C68" w:rsidP="00572339">
          <w:pPr>
            <w:ind w:firstLine="567"/>
            <w:jc w:val="center"/>
            <w:rPr>
              <w:rFonts w:ascii="Arial" w:eastAsia="Univers" w:hAnsi="Arial" w:cs="Arial"/>
              <w:b/>
            </w:rPr>
          </w:pPr>
          <w:r>
            <w:rPr>
              <w:rFonts w:ascii="Arial" w:eastAsia="Univers" w:hAnsi="Arial" w:cs="Arial"/>
              <w:b/>
            </w:rPr>
            <w:t>----------------------</w:t>
          </w:r>
        </w:p>
        <w:p w:rsidR="00CA0061" w:rsidRDefault="00CB5C68" w:rsidP="007C3900">
          <w:pPr>
            <w:ind w:firstLine="567"/>
            <w:jc w:val="center"/>
            <w:rPr>
              <w:rFonts w:ascii="Arial" w:eastAsia="Univers" w:hAnsi="Arial" w:cs="Arial"/>
              <w:b/>
              <w:lang w:eastAsia="en-US"/>
            </w:rPr>
          </w:pPr>
          <w:r>
            <w:rPr>
              <w:rFonts w:ascii="Arial" w:eastAsia="Univers" w:hAnsi="Arial" w:cs="Arial"/>
              <w:b/>
              <w:sz w:val="20"/>
            </w:rPr>
            <w:t>OBSERVATOIRE DE LA QUALITE</w:t>
          </w:r>
          <w:r w:rsidR="007C3900">
            <w:rPr>
              <w:rFonts w:ascii="Arial" w:eastAsia="Univers" w:hAnsi="Arial" w:cs="Arial"/>
              <w:b/>
              <w:sz w:val="20"/>
            </w:rPr>
            <w:t xml:space="preserve"> </w:t>
          </w:r>
          <w:r>
            <w:rPr>
              <w:rFonts w:ascii="Arial" w:eastAsia="Univers" w:hAnsi="Arial" w:cs="Arial"/>
              <w:b/>
              <w:sz w:val="20"/>
            </w:rPr>
            <w:t>DES SERVICES FINANCIERS</w:t>
          </w:r>
        </w:p>
      </w:tc>
    </w:tr>
  </w:tbl>
  <w:p w:rsidR="00CA0061" w:rsidRDefault="002D7E28">
    <w:pPr>
      <w:pStyle w:val="En-tt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3900" w:rsidRDefault="007C3900">
    <w:pPr>
      <w:pStyle w:val="En-tte"/>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733D" w:rsidRDefault="002D7E28" w:rsidP="007A733D">
    <w:pPr>
      <w:pStyle w:val="En-tt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594D08"/>
    <w:multiLevelType w:val="hybridMultilevel"/>
    <w:tmpl w:val="A9E8B816"/>
    <w:lvl w:ilvl="0" w:tplc="E1064EA4">
      <w:start w:val="1"/>
      <w:numFmt w:val="upperRoman"/>
      <w:lvlText w:val="%1."/>
      <w:lvlJc w:val="right"/>
      <w:pPr>
        <w:tabs>
          <w:tab w:val="num" w:pos="227"/>
        </w:tabs>
        <w:ind w:left="0" w:firstLine="0"/>
      </w:pPr>
      <w:rPr>
        <w:rFonts w:ascii="Times New Roman" w:hAnsi="Times New Roman" w:hint="default"/>
        <w:b/>
        <w:i w:val="0"/>
        <w:sz w:val="24"/>
      </w:rPr>
    </w:lvl>
    <w:lvl w:ilvl="1" w:tplc="70028A0E">
      <w:start w:val="1"/>
      <w:numFmt w:val="decimal"/>
      <w:lvlText w:val="0%2."/>
      <w:lvlJc w:val="left"/>
      <w:pPr>
        <w:tabs>
          <w:tab w:val="num" w:pos="0"/>
        </w:tabs>
        <w:ind w:left="360" w:hanging="360"/>
      </w:pPr>
      <w:rPr>
        <w:rFonts w:hint="default"/>
        <w:b/>
        <w:i w:val="0"/>
        <w:sz w:val="22"/>
        <w:szCs w:val="22"/>
      </w:rPr>
    </w:lvl>
    <w:lvl w:ilvl="2" w:tplc="8CD402E6">
      <w:start w:val="1"/>
      <w:numFmt w:val="lowerLetter"/>
      <w:lvlText w:val="%3). "/>
      <w:lvlJc w:val="left"/>
      <w:pPr>
        <w:tabs>
          <w:tab w:val="num" w:pos="2340"/>
        </w:tabs>
        <w:ind w:left="2340" w:hanging="360"/>
      </w:pPr>
      <w:rPr>
        <w:rFonts w:hint="default"/>
        <w:b/>
        <w:bCs/>
        <w:i w:val="0"/>
        <w:sz w:val="24"/>
      </w:rPr>
    </w:lvl>
    <w:lvl w:ilvl="3" w:tplc="65587C7E">
      <w:start w:val="1"/>
      <w:numFmt w:val="lowerLetter"/>
      <w:lvlText w:val="%4-"/>
      <w:lvlJc w:val="left"/>
      <w:pPr>
        <w:tabs>
          <w:tab w:val="num" w:pos="2880"/>
        </w:tabs>
        <w:ind w:left="2880" w:hanging="360"/>
      </w:pPr>
      <w:rPr>
        <w:rFonts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A52457B"/>
    <w:multiLevelType w:val="multilevel"/>
    <w:tmpl w:val="AC804210"/>
    <w:lvl w:ilvl="0">
      <w:start w:val="16"/>
      <w:numFmt w:val="decimal"/>
      <w:lvlText w:val="%1."/>
      <w:lvlJc w:val="left"/>
      <w:pPr>
        <w:tabs>
          <w:tab w:val="num" w:pos="0"/>
        </w:tabs>
        <w:ind w:left="360" w:hanging="360"/>
      </w:pPr>
      <w:rPr>
        <w:rFonts w:hint="default"/>
        <w:b/>
        <w:i w:val="0"/>
        <w:sz w:val="22"/>
        <w:szCs w:val="22"/>
      </w:rPr>
    </w:lvl>
    <w:lvl w:ilvl="1">
      <w:start w:val="1"/>
      <w:numFmt w:val="decimal"/>
      <w:isLgl/>
      <w:lvlText w:val="%1.%2."/>
      <w:lvlJc w:val="left"/>
      <w:pPr>
        <w:ind w:left="1080" w:hanging="72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2160" w:hanging="108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3240" w:hanging="1440"/>
      </w:pPr>
      <w:rPr>
        <w:rFonts w:hint="default"/>
        <w:b/>
      </w:rPr>
    </w:lvl>
    <w:lvl w:ilvl="6">
      <w:start w:val="1"/>
      <w:numFmt w:val="decimal"/>
      <w:isLgl/>
      <w:lvlText w:val="%1.%2.%3.%4.%5.%6.%7."/>
      <w:lvlJc w:val="left"/>
      <w:pPr>
        <w:ind w:left="3600" w:hanging="1440"/>
      </w:pPr>
      <w:rPr>
        <w:rFonts w:hint="default"/>
        <w:b/>
      </w:rPr>
    </w:lvl>
    <w:lvl w:ilvl="7">
      <w:start w:val="1"/>
      <w:numFmt w:val="decimal"/>
      <w:isLgl/>
      <w:lvlText w:val="%1.%2.%3.%4.%5.%6.%7.%8."/>
      <w:lvlJc w:val="left"/>
      <w:pPr>
        <w:ind w:left="4320" w:hanging="1800"/>
      </w:pPr>
      <w:rPr>
        <w:rFonts w:hint="default"/>
        <w:b/>
      </w:rPr>
    </w:lvl>
    <w:lvl w:ilvl="8">
      <w:start w:val="1"/>
      <w:numFmt w:val="decimal"/>
      <w:isLgl/>
      <w:lvlText w:val="%1.%2.%3.%4.%5.%6.%7.%8.%9."/>
      <w:lvlJc w:val="left"/>
      <w:pPr>
        <w:ind w:left="4680" w:hanging="1800"/>
      </w:pPr>
      <w:rPr>
        <w:rFonts w:hint="default"/>
        <w:b/>
      </w:rPr>
    </w:lvl>
  </w:abstractNum>
  <w:abstractNum w:abstractNumId="2">
    <w:nsid w:val="3B637F15"/>
    <w:multiLevelType w:val="hybridMultilevel"/>
    <w:tmpl w:val="1A741BBE"/>
    <w:lvl w:ilvl="0" w:tplc="E1064EA4">
      <w:start w:val="1"/>
      <w:numFmt w:val="upperRoman"/>
      <w:lvlText w:val="%1."/>
      <w:lvlJc w:val="right"/>
      <w:pPr>
        <w:tabs>
          <w:tab w:val="num" w:pos="227"/>
        </w:tabs>
        <w:ind w:left="0" w:firstLine="0"/>
      </w:pPr>
      <w:rPr>
        <w:rFonts w:ascii="Times New Roman" w:hAnsi="Times New Roman" w:hint="default"/>
        <w:b/>
        <w:i w:val="0"/>
        <w:sz w:val="24"/>
      </w:rPr>
    </w:lvl>
    <w:lvl w:ilvl="1" w:tplc="040C000F">
      <w:start w:val="1"/>
      <w:numFmt w:val="decimal"/>
      <w:lvlText w:val="%2."/>
      <w:lvlJc w:val="left"/>
      <w:pPr>
        <w:tabs>
          <w:tab w:val="num" w:pos="0"/>
        </w:tabs>
        <w:ind w:left="360" w:hanging="360"/>
      </w:pPr>
      <w:rPr>
        <w:rFonts w:hint="default"/>
        <w:b/>
        <w:i w:val="0"/>
        <w:sz w:val="22"/>
        <w:szCs w:val="22"/>
      </w:rPr>
    </w:lvl>
    <w:lvl w:ilvl="2" w:tplc="8CD402E6">
      <w:start w:val="1"/>
      <w:numFmt w:val="lowerLetter"/>
      <w:lvlText w:val="%3). "/>
      <w:lvlJc w:val="left"/>
      <w:pPr>
        <w:tabs>
          <w:tab w:val="num" w:pos="2340"/>
        </w:tabs>
        <w:ind w:left="2340" w:hanging="360"/>
      </w:pPr>
      <w:rPr>
        <w:rFonts w:hint="default"/>
        <w:b/>
        <w:bCs/>
        <w:i w:val="0"/>
        <w:sz w:val="24"/>
      </w:rPr>
    </w:lvl>
    <w:lvl w:ilvl="3" w:tplc="65587C7E">
      <w:start w:val="1"/>
      <w:numFmt w:val="lowerLetter"/>
      <w:lvlText w:val="%4-"/>
      <w:lvlJc w:val="left"/>
      <w:pPr>
        <w:tabs>
          <w:tab w:val="num" w:pos="2880"/>
        </w:tabs>
        <w:ind w:left="2880" w:hanging="360"/>
      </w:pPr>
      <w:rPr>
        <w:rFonts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B9E6ECB"/>
    <w:multiLevelType w:val="hybridMultilevel"/>
    <w:tmpl w:val="518A895C"/>
    <w:lvl w:ilvl="0" w:tplc="44CC9CFE">
      <w:start w:val="16"/>
      <w:numFmt w:val="decimal"/>
      <w:lvlText w:val="%1."/>
      <w:lvlJc w:val="left"/>
      <w:pPr>
        <w:tabs>
          <w:tab w:val="num" w:pos="227"/>
        </w:tabs>
        <w:ind w:left="360" w:hanging="360"/>
      </w:pPr>
      <w:rPr>
        <w:rFonts w:hint="default"/>
        <w:b/>
        <w:i w:val="0"/>
        <w:sz w:val="22"/>
        <w:szCs w:val="22"/>
      </w:rPr>
    </w:lvl>
    <w:lvl w:ilvl="1" w:tplc="B06EE35C">
      <w:start w:val="1"/>
      <w:numFmt w:val="bullet"/>
      <w:lvlText w:val="-"/>
      <w:lvlJc w:val="left"/>
      <w:pPr>
        <w:tabs>
          <w:tab w:val="num" w:pos="1440"/>
        </w:tabs>
        <w:ind w:left="1440" w:hanging="360"/>
      </w:pPr>
      <w:rPr>
        <w:rFonts w:ascii="Tahoma" w:hAnsi="Tahoma" w:cs="Times New Roman" w:hint="default"/>
        <w:b w:val="0"/>
        <w:i w:val="0"/>
        <w:sz w:val="24"/>
        <w:szCs w:val="22"/>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3C5E2F44"/>
    <w:multiLevelType w:val="multilevel"/>
    <w:tmpl w:val="34C00026"/>
    <w:lvl w:ilvl="0">
      <w:start w:val="15"/>
      <w:numFmt w:val="decimal"/>
      <w:lvlText w:val="%1."/>
      <w:lvlJc w:val="left"/>
      <w:pPr>
        <w:tabs>
          <w:tab w:val="num" w:pos="142"/>
        </w:tabs>
        <w:ind w:left="502" w:hanging="360"/>
      </w:pPr>
      <w:rPr>
        <w:rFonts w:hint="default"/>
        <w:b/>
        <w:i w:val="0"/>
        <w:sz w:val="22"/>
        <w:szCs w:val="22"/>
      </w:rPr>
    </w:lvl>
    <w:lvl w:ilvl="1">
      <w:start w:val="1"/>
      <w:numFmt w:val="decimal"/>
      <w:isLgl/>
      <w:lvlText w:val="%1.%2."/>
      <w:lvlJc w:val="left"/>
      <w:pPr>
        <w:ind w:left="1080" w:hanging="720"/>
      </w:pPr>
      <w:rPr>
        <w:rFonts w:hint="default"/>
        <w:b/>
        <w:sz w:val="20"/>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5">
    <w:nsid w:val="4F6D3E3C"/>
    <w:multiLevelType w:val="hybridMultilevel"/>
    <w:tmpl w:val="43463BC0"/>
    <w:lvl w:ilvl="0" w:tplc="BD40B89C">
      <w:start w:val="59"/>
      <w:numFmt w:val="decimal"/>
      <w:lvlText w:val="%1."/>
      <w:lvlJc w:val="left"/>
      <w:pPr>
        <w:tabs>
          <w:tab w:val="num" w:pos="720"/>
        </w:tabs>
        <w:ind w:left="720" w:hanging="360"/>
      </w:pPr>
      <w:rPr>
        <w:rFonts w:hint="default"/>
        <w:b/>
        <w:sz w:val="22"/>
        <w:szCs w:val="22"/>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5F9C3F16"/>
    <w:multiLevelType w:val="hybridMultilevel"/>
    <w:tmpl w:val="C3F8AEEE"/>
    <w:lvl w:ilvl="0" w:tplc="14AC4E1E">
      <w:start w:val="12"/>
      <w:numFmt w:val="decimal"/>
      <w:lvlText w:val="%1."/>
      <w:lvlJc w:val="left"/>
      <w:pPr>
        <w:tabs>
          <w:tab w:val="num" w:pos="227"/>
        </w:tabs>
        <w:ind w:left="360" w:hanging="360"/>
      </w:pPr>
      <w:rPr>
        <w:rFonts w:hint="default"/>
        <w:b/>
        <w:i w:val="0"/>
        <w:sz w:val="22"/>
        <w:szCs w:val="22"/>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62B86AD6"/>
    <w:multiLevelType w:val="multilevel"/>
    <w:tmpl w:val="E1C02140"/>
    <w:lvl w:ilvl="0">
      <w:start w:val="1"/>
      <w:numFmt w:val="upperRoman"/>
      <w:lvlText w:val="%1."/>
      <w:lvlJc w:val="right"/>
      <w:pPr>
        <w:tabs>
          <w:tab w:val="num" w:pos="180"/>
        </w:tabs>
        <w:ind w:left="180" w:hanging="18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nsid w:val="6A8D042E"/>
    <w:multiLevelType w:val="hybridMultilevel"/>
    <w:tmpl w:val="08144AE2"/>
    <w:lvl w:ilvl="0" w:tplc="777E8B34">
      <w:numFmt w:val="bullet"/>
      <w:lvlText w:val="-"/>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5"/>
  </w:num>
  <w:num w:numId="4">
    <w:abstractNumId w:val="6"/>
  </w:num>
  <w:num w:numId="5">
    <w:abstractNumId w:val="7"/>
  </w:num>
  <w:num w:numId="6">
    <w:abstractNumId w:val="2"/>
  </w:num>
  <w:num w:numId="7">
    <w:abstractNumId w:val="4"/>
  </w:num>
  <w:num w:numId="8">
    <w:abstractNumId w:val="8"/>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defaultTabStop w:val="708"/>
  <w:hyphenationZone w:val="425"/>
  <w:characterSpacingControl w:val="doNotCompress"/>
  <w:footnotePr>
    <w:footnote w:id="-1"/>
    <w:footnote w:id="0"/>
  </w:footnotePr>
  <w:endnotePr>
    <w:endnote w:id="-1"/>
    <w:endnote w:id="0"/>
  </w:endnotePr>
  <w:compat/>
  <w:rsids>
    <w:rsidRoot w:val="00CB5C68"/>
    <w:rsid w:val="000015AC"/>
    <w:rsid w:val="0000294C"/>
    <w:rsid w:val="000045AE"/>
    <w:rsid w:val="000119C8"/>
    <w:rsid w:val="00013315"/>
    <w:rsid w:val="000234C8"/>
    <w:rsid w:val="0002495E"/>
    <w:rsid w:val="00025205"/>
    <w:rsid w:val="0002562A"/>
    <w:rsid w:val="00030FA0"/>
    <w:rsid w:val="00033A4D"/>
    <w:rsid w:val="00035ECD"/>
    <w:rsid w:val="00042716"/>
    <w:rsid w:val="00060268"/>
    <w:rsid w:val="00061779"/>
    <w:rsid w:val="000703D7"/>
    <w:rsid w:val="00070571"/>
    <w:rsid w:val="0007330B"/>
    <w:rsid w:val="0007367D"/>
    <w:rsid w:val="00075697"/>
    <w:rsid w:val="000777A0"/>
    <w:rsid w:val="00077B43"/>
    <w:rsid w:val="00082C29"/>
    <w:rsid w:val="00092312"/>
    <w:rsid w:val="00092565"/>
    <w:rsid w:val="000947E3"/>
    <w:rsid w:val="000957C4"/>
    <w:rsid w:val="00095A6F"/>
    <w:rsid w:val="000A3367"/>
    <w:rsid w:val="000B33E4"/>
    <w:rsid w:val="000B4DFC"/>
    <w:rsid w:val="000B7503"/>
    <w:rsid w:val="000C3B2A"/>
    <w:rsid w:val="000D1559"/>
    <w:rsid w:val="000D289C"/>
    <w:rsid w:val="000D31A6"/>
    <w:rsid w:val="000F2483"/>
    <w:rsid w:val="000F7E83"/>
    <w:rsid w:val="00110A70"/>
    <w:rsid w:val="00124E76"/>
    <w:rsid w:val="00125B90"/>
    <w:rsid w:val="00127AAC"/>
    <w:rsid w:val="00135035"/>
    <w:rsid w:val="001364D3"/>
    <w:rsid w:val="00143154"/>
    <w:rsid w:val="00146E03"/>
    <w:rsid w:val="00151715"/>
    <w:rsid w:val="00157417"/>
    <w:rsid w:val="0017563A"/>
    <w:rsid w:val="001805EB"/>
    <w:rsid w:val="00181FB3"/>
    <w:rsid w:val="001855A0"/>
    <w:rsid w:val="001930AD"/>
    <w:rsid w:val="00194BBA"/>
    <w:rsid w:val="001B1B70"/>
    <w:rsid w:val="001C2527"/>
    <w:rsid w:val="001D2859"/>
    <w:rsid w:val="001D5392"/>
    <w:rsid w:val="001D5FDE"/>
    <w:rsid w:val="001D6522"/>
    <w:rsid w:val="001D68DB"/>
    <w:rsid w:val="001E02CC"/>
    <w:rsid w:val="001E4D3C"/>
    <w:rsid w:val="001F224B"/>
    <w:rsid w:val="00203231"/>
    <w:rsid w:val="00210346"/>
    <w:rsid w:val="002119D5"/>
    <w:rsid w:val="00225F6B"/>
    <w:rsid w:val="0022683B"/>
    <w:rsid w:val="002307F5"/>
    <w:rsid w:val="00232799"/>
    <w:rsid w:val="00235194"/>
    <w:rsid w:val="00237004"/>
    <w:rsid w:val="0024318B"/>
    <w:rsid w:val="002448AD"/>
    <w:rsid w:val="00251C34"/>
    <w:rsid w:val="00254237"/>
    <w:rsid w:val="0025673D"/>
    <w:rsid w:val="00260F0F"/>
    <w:rsid w:val="00266F3F"/>
    <w:rsid w:val="00267D7A"/>
    <w:rsid w:val="00271DC2"/>
    <w:rsid w:val="00274E9A"/>
    <w:rsid w:val="002809E8"/>
    <w:rsid w:val="00281CED"/>
    <w:rsid w:val="002A6C17"/>
    <w:rsid w:val="002B594C"/>
    <w:rsid w:val="002B64DD"/>
    <w:rsid w:val="002C38EE"/>
    <w:rsid w:val="002C459F"/>
    <w:rsid w:val="002C7306"/>
    <w:rsid w:val="002C79EC"/>
    <w:rsid w:val="002D091E"/>
    <w:rsid w:val="002D0B21"/>
    <w:rsid w:val="002D1447"/>
    <w:rsid w:val="002D2FFC"/>
    <w:rsid w:val="002D3FEF"/>
    <w:rsid w:val="002D7E28"/>
    <w:rsid w:val="002E782F"/>
    <w:rsid w:val="002F1037"/>
    <w:rsid w:val="002F4165"/>
    <w:rsid w:val="002F6EAC"/>
    <w:rsid w:val="003105CA"/>
    <w:rsid w:val="00310A61"/>
    <w:rsid w:val="003110D8"/>
    <w:rsid w:val="00312066"/>
    <w:rsid w:val="003226CE"/>
    <w:rsid w:val="00322DD3"/>
    <w:rsid w:val="003242CF"/>
    <w:rsid w:val="003252EA"/>
    <w:rsid w:val="00330584"/>
    <w:rsid w:val="00330B44"/>
    <w:rsid w:val="00332798"/>
    <w:rsid w:val="003357B7"/>
    <w:rsid w:val="00343A3C"/>
    <w:rsid w:val="003579C6"/>
    <w:rsid w:val="003641AE"/>
    <w:rsid w:val="00365594"/>
    <w:rsid w:val="003655A9"/>
    <w:rsid w:val="00367228"/>
    <w:rsid w:val="00373E90"/>
    <w:rsid w:val="00382843"/>
    <w:rsid w:val="0038386A"/>
    <w:rsid w:val="00384460"/>
    <w:rsid w:val="00384717"/>
    <w:rsid w:val="00386820"/>
    <w:rsid w:val="00391EB7"/>
    <w:rsid w:val="00392545"/>
    <w:rsid w:val="00393544"/>
    <w:rsid w:val="003B4EA0"/>
    <w:rsid w:val="003B5C39"/>
    <w:rsid w:val="003B62CF"/>
    <w:rsid w:val="003B63E3"/>
    <w:rsid w:val="003E1F32"/>
    <w:rsid w:val="003E280E"/>
    <w:rsid w:val="003E4E24"/>
    <w:rsid w:val="003F6AEC"/>
    <w:rsid w:val="00403856"/>
    <w:rsid w:val="004161A4"/>
    <w:rsid w:val="00417DD7"/>
    <w:rsid w:val="00434365"/>
    <w:rsid w:val="00436578"/>
    <w:rsid w:val="00445AAB"/>
    <w:rsid w:val="00450F0B"/>
    <w:rsid w:val="00451A77"/>
    <w:rsid w:val="00452E86"/>
    <w:rsid w:val="00453126"/>
    <w:rsid w:val="0045556F"/>
    <w:rsid w:val="00455A95"/>
    <w:rsid w:val="004560A1"/>
    <w:rsid w:val="004611FF"/>
    <w:rsid w:val="0047238E"/>
    <w:rsid w:val="0047474A"/>
    <w:rsid w:val="004767F6"/>
    <w:rsid w:val="00480917"/>
    <w:rsid w:val="00481947"/>
    <w:rsid w:val="00482871"/>
    <w:rsid w:val="004858B8"/>
    <w:rsid w:val="00487FBD"/>
    <w:rsid w:val="00493D91"/>
    <w:rsid w:val="004A059E"/>
    <w:rsid w:val="004A16D6"/>
    <w:rsid w:val="004A4114"/>
    <w:rsid w:val="004A5E22"/>
    <w:rsid w:val="004B03AB"/>
    <w:rsid w:val="004B1BAE"/>
    <w:rsid w:val="004B6CE5"/>
    <w:rsid w:val="004C30B7"/>
    <w:rsid w:val="004C5767"/>
    <w:rsid w:val="004C7026"/>
    <w:rsid w:val="004C7094"/>
    <w:rsid w:val="004C7530"/>
    <w:rsid w:val="004D010F"/>
    <w:rsid w:val="004D6A3A"/>
    <w:rsid w:val="004F1CC7"/>
    <w:rsid w:val="004F2D55"/>
    <w:rsid w:val="004F6535"/>
    <w:rsid w:val="004F69B5"/>
    <w:rsid w:val="004F6F47"/>
    <w:rsid w:val="004F718C"/>
    <w:rsid w:val="005004FF"/>
    <w:rsid w:val="0051692F"/>
    <w:rsid w:val="00521970"/>
    <w:rsid w:val="00522286"/>
    <w:rsid w:val="00523883"/>
    <w:rsid w:val="0052503C"/>
    <w:rsid w:val="00530062"/>
    <w:rsid w:val="00531825"/>
    <w:rsid w:val="00531DA2"/>
    <w:rsid w:val="00534CE3"/>
    <w:rsid w:val="005355BE"/>
    <w:rsid w:val="00541118"/>
    <w:rsid w:val="00541215"/>
    <w:rsid w:val="0054560D"/>
    <w:rsid w:val="00552F90"/>
    <w:rsid w:val="0056429C"/>
    <w:rsid w:val="005809F2"/>
    <w:rsid w:val="005A67F9"/>
    <w:rsid w:val="005B3105"/>
    <w:rsid w:val="005B61FE"/>
    <w:rsid w:val="005C29FF"/>
    <w:rsid w:val="005C6369"/>
    <w:rsid w:val="005D56C7"/>
    <w:rsid w:val="005D6BAF"/>
    <w:rsid w:val="005E4B6C"/>
    <w:rsid w:val="005E5B90"/>
    <w:rsid w:val="005E79A0"/>
    <w:rsid w:val="005F4A33"/>
    <w:rsid w:val="00605BDD"/>
    <w:rsid w:val="00617FBA"/>
    <w:rsid w:val="0062072C"/>
    <w:rsid w:val="00641DEB"/>
    <w:rsid w:val="006464A5"/>
    <w:rsid w:val="00651B64"/>
    <w:rsid w:val="006540BE"/>
    <w:rsid w:val="00655A80"/>
    <w:rsid w:val="00661647"/>
    <w:rsid w:val="0066466C"/>
    <w:rsid w:val="00665D00"/>
    <w:rsid w:val="00674BF1"/>
    <w:rsid w:val="0067605A"/>
    <w:rsid w:val="0068681D"/>
    <w:rsid w:val="00687CC1"/>
    <w:rsid w:val="00695493"/>
    <w:rsid w:val="0069747A"/>
    <w:rsid w:val="0069762D"/>
    <w:rsid w:val="006A0840"/>
    <w:rsid w:val="006A2486"/>
    <w:rsid w:val="006B1A7C"/>
    <w:rsid w:val="006B1C5E"/>
    <w:rsid w:val="006B4CF5"/>
    <w:rsid w:val="006C2C6F"/>
    <w:rsid w:val="006C3796"/>
    <w:rsid w:val="006C3F8A"/>
    <w:rsid w:val="006C7AB7"/>
    <w:rsid w:val="006D6E64"/>
    <w:rsid w:val="006E05C1"/>
    <w:rsid w:val="006E0E8C"/>
    <w:rsid w:val="006E3B1F"/>
    <w:rsid w:val="006E526B"/>
    <w:rsid w:val="006F4E00"/>
    <w:rsid w:val="007010BA"/>
    <w:rsid w:val="007024F7"/>
    <w:rsid w:val="007065C0"/>
    <w:rsid w:val="00713D0D"/>
    <w:rsid w:val="00713EAA"/>
    <w:rsid w:val="0071534A"/>
    <w:rsid w:val="007154AE"/>
    <w:rsid w:val="00716845"/>
    <w:rsid w:val="00717C62"/>
    <w:rsid w:val="00721626"/>
    <w:rsid w:val="00721879"/>
    <w:rsid w:val="007228D0"/>
    <w:rsid w:val="00731CA4"/>
    <w:rsid w:val="0074308F"/>
    <w:rsid w:val="00744E6D"/>
    <w:rsid w:val="0074523A"/>
    <w:rsid w:val="007511CE"/>
    <w:rsid w:val="00754D07"/>
    <w:rsid w:val="00762DDD"/>
    <w:rsid w:val="007646BB"/>
    <w:rsid w:val="00770526"/>
    <w:rsid w:val="007754BE"/>
    <w:rsid w:val="007A3B3F"/>
    <w:rsid w:val="007A4F59"/>
    <w:rsid w:val="007A6B37"/>
    <w:rsid w:val="007A75F9"/>
    <w:rsid w:val="007B0A08"/>
    <w:rsid w:val="007B7A26"/>
    <w:rsid w:val="007C2619"/>
    <w:rsid w:val="007C3900"/>
    <w:rsid w:val="007C7617"/>
    <w:rsid w:val="007D1946"/>
    <w:rsid w:val="007D3137"/>
    <w:rsid w:val="007D3B34"/>
    <w:rsid w:val="007D598D"/>
    <w:rsid w:val="00801340"/>
    <w:rsid w:val="00802E06"/>
    <w:rsid w:val="00803DD0"/>
    <w:rsid w:val="008109DD"/>
    <w:rsid w:val="00816AEA"/>
    <w:rsid w:val="00822FA6"/>
    <w:rsid w:val="00824390"/>
    <w:rsid w:val="00827270"/>
    <w:rsid w:val="008309EE"/>
    <w:rsid w:val="00834655"/>
    <w:rsid w:val="008354E5"/>
    <w:rsid w:val="00867AB8"/>
    <w:rsid w:val="0087202B"/>
    <w:rsid w:val="0087674F"/>
    <w:rsid w:val="00877455"/>
    <w:rsid w:val="00877D34"/>
    <w:rsid w:val="00882F84"/>
    <w:rsid w:val="008832DA"/>
    <w:rsid w:val="00891AB3"/>
    <w:rsid w:val="00893F82"/>
    <w:rsid w:val="008967B7"/>
    <w:rsid w:val="008A466B"/>
    <w:rsid w:val="008A5936"/>
    <w:rsid w:val="008A610A"/>
    <w:rsid w:val="008A65EB"/>
    <w:rsid w:val="008B36E2"/>
    <w:rsid w:val="008B3B58"/>
    <w:rsid w:val="008F09A3"/>
    <w:rsid w:val="00904222"/>
    <w:rsid w:val="00905F10"/>
    <w:rsid w:val="00906149"/>
    <w:rsid w:val="00915F9E"/>
    <w:rsid w:val="009212C0"/>
    <w:rsid w:val="009219CA"/>
    <w:rsid w:val="00924952"/>
    <w:rsid w:val="00926CA9"/>
    <w:rsid w:val="00931E63"/>
    <w:rsid w:val="00943CA7"/>
    <w:rsid w:val="0095553F"/>
    <w:rsid w:val="00964A03"/>
    <w:rsid w:val="00973F14"/>
    <w:rsid w:val="0098446A"/>
    <w:rsid w:val="00984A1E"/>
    <w:rsid w:val="00985D9B"/>
    <w:rsid w:val="00990FDB"/>
    <w:rsid w:val="00995E74"/>
    <w:rsid w:val="00997FD4"/>
    <w:rsid w:val="009A08F0"/>
    <w:rsid w:val="009A3074"/>
    <w:rsid w:val="009A5982"/>
    <w:rsid w:val="009B36CB"/>
    <w:rsid w:val="009B5F50"/>
    <w:rsid w:val="009D1659"/>
    <w:rsid w:val="009D2ED9"/>
    <w:rsid w:val="009D69B3"/>
    <w:rsid w:val="009D7766"/>
    <w:rsid w:val="009E3C6A"/>
    <w:rsid w:val="009E40DC"/>
    <w:rsid w:val="009E51CF"/>
    <w:rsid w:val="009E67CA"/>
    <w:rsid w:val="009F2168"/>
    <w:rsid w:val="00A01B65"/>
    <w:rsid w:val="00A0321B"/>
    <w:rsid w:val="00A064EE"/>
    <w:rsid w:val="00A10A4B"/>
    <w:rsid w:val="00A1433B"/>
    <w:rsid w:val="00A232AA"/>
    <w:rsid w:val="00A25F1F"/>
    <w:rsid w:val="00A433D9"/>
    <w:rsid w:val="00A446E1"/>
    <w:rsid w:val="00A46F61"/>
    <w:rsid w:val="00A70746"/>
    <w:rsid w:val="00A74C6F"/>
    <w:rsid w:val="00A83AAE"/>
    <w:rsid w:val="00AA0594"/>
    <w:rsid w:val="00AB13FF"/>
    <w:rsid w:val="00AB1A21"/>
    <w:rsid w:val="00AB631D"/>
    <w:rsid w:val="00AB7531"/>
    <w:rsid w:val="00AB7D43"/>
    <w:rsid w:val="00AC2AF6"/>
    <w:rsid w:val="00AC642D"/>
    <w:rsid w:val="00AC754A"/>
    <w:rsid w:val="00AD47C6"/>
    <w:rsid w:val="00AE2E38"/>
    <w:rsid w:val="00AF219A"/>
    <w:rsid w:val="00B002D1"/>
    <w:rsid w:val="00B01FC9"/>
    <w:rsid w:val="00B1001B"/>
    <w:rsid w:val="00B457CB"/>
    <w:rsid w:val="00B47230"/>
    <w:rsid w:val="00B50B7F"/>
    <w:rsid w:val="00B63F1C"/>
    <w:rsid w:val="00B700F9"/>
    <w:rsid w:val="00B706E0"/>
    <w:rsid w:val="00B70E4B"/>
    <w:rsid w:val="00B749EF"/>
    <w:rsid w:val="00B77944"/>
    <w:rsid w:val="00B77B78"/>
    <w:rsid w:val="00B77E91"/>
    <w:rsid w:val="00B91DF5"/>
    <w:rsid w:val="00B93737"/>
    <w:rsid w:val="00B95DED"/>
    <w:rsid w:val="00B96C12"/>
    <w:rsid w:val="00B96D1B"/>
    <w:rsid w:val="00BA78DF"/>
    <w:rsid w:val="00BB3A17"/>
    <w:rsid w:val="00BB50A3"/>
    <w:rsid w:val="00BC05D6"/>
    <w:rsid w:val="00BC431F"/>
    <w:rsid w:val="00BC5774"/>
    <w:rsid w:val="00BC6717"/>
    <w:rsid w:val="00BD433D"/>
    <w:rsid w:val="00BE27B5"/>
    <w:rsid w:val="00BE4697"/>
    <w:rsid w:val="00BE7ABE"/>
    <w:rsid w:val="00BF1E2C"/>
    <w:rsid w:val="00BF5327"/>
    <w:rsid w:val="00C02AA6"/>
    <w:rsid w:val="00C02FA0"/>
    <w:rsid w:val="00C063AD"/>
    <w:rsid w:val="00C07F08"/>
    <w:rsid w:val="00C15E65"/>
    <w:rsid w:val="00C16044"/>
    <w:rsid w:val="00C210A2"/>
    <w:rsid w:val="00C22C40"/>
    <w:rsid w:val="00C260D5"/>
    <w:rsid w:val="00C3386C"/>
    <w:rsid w:val="00C34BD7"/>
    <w:rsid w:val="00C366C2"/>
    <w:rsid w:val="00C40D5C"/>
    <w:rsid w:val="00C4228F"/>
    <w:rsid w:val="00C430D8"/>
    <w:rsid w:val="00C46048"/>
    <w:rsid w:val="00C4682F"/>
    <w:rsid w:val="00C547E8"/>
    <w:rsid w:val="00C55C32"/>
    <w:rsid w:val="00C6515D"/>
    <w:rsid w:val="00C71016"/>
    <w:rsid w:val="00C7290C"/>
    <w:rsid w:val="00C74BC3"/>
    <w:rsid w:val="00C81AFF"/>
    <w:rsid w:val="00C81B70"/>
    <w:rsid w:val="00C92F5F"/>
    <w:rsid w:val="00C975DD"/>
    <w:rsid w:val="00CA1945"/>
    <w:rsid w:val="00CA6C2A"/>
    <w:rsid w:val="00CB5C68"/>
    <w:rsid w:val="00CD224A"/>
    <w:rsid w:val="00CD25AF"/>
    <w:rsid w:val="00CD2AA5"/>
    <w:rsid w:val="00CD39BA"/>
    <w:rsid w:val="00CE6299"/>
    <w:rsid w:val="00CF2820"/>
    <w:rsid w:val="00CF2B3F"/>
    <w:rsid w:val="00D02AC1"/>
    <w:rsid w:val="00D055E6"/>
    <w:rsid w:val="00D141D7"/>
    <w:rsid w:val="00D334BC"/>
    <w:rsid w:val="00D33DCB"/>
    <w:rsid w:val="00D363D9"/>
    <w:rsid w:val="00D457C9"/>
    <w:rsid w:val="00D5043B"/>
    <w:rsid w:val="00D53B83"/>
    <w:rsid w:val="00D61B9C"/>
    <w:rsid w:val="00D6467C"/>
    <w:rsid w:val="00D703C9"/>
    <w:rsid w:val="00D71FCE"/>
    <w:rsid w:val="00D7541D"/>
    <w:rsid w:val="00D8065B"/>
    <w:rsid w:val="00D9738F"/>
    <w:rsid w:val="00DA1662"/>
    <w:rsid w:val="00DA1D73"/>
    <w:rsid w:val="00DA3FF7"/>
    <w:rsid w:val="00DA49A8"/>
    <w:rsid w:val="00DA4E11"/>
    <w:rsid w:val="00DA794E"/>
    <w:rsid w:val="00DC15B0"/>
    <w:rsid w:val="00DC3AC0"/>
    <w:rsid w:val="00DD2507"/>
    <w:rsid w:val="00DD6F0F"/>
    <w:rsid w:val="00DE12D9"/>
    <w:rsid w:val="00DE1B6D"/>
    <w:rsid w:val="00DE2DAF"/>
    <w:rsid w:val="00DF0E4C"/>
    <w:rsid w:val="00DF5F2B"/>
    <w:rsid w:val="00E003B3"/>
    <w:rsid w:val="00E010F1"/>
    <w:rsid w:val="00E05681"/>
    <w:rsid w:val="00E067C6"/>
    <w:rsid w:val="00E163FD"/>
    <w:rsid w:val="00E3403E"/>
    <w:rsid w:val="00E345ED"/>
    <w:rsid w:val="00E37344"/>
    <w:rsid w:val="00E53867"/>
    <w:rsid w:val="00E56264"/>
    <w:rsid w:val="00E67C50"/>
    <w:rsid w:val="00E71AD8"/>
    <w:rsid w:val="00E72A8B"/>
    <w:rsid w:val="00E83AEA"/>
    <w:rsid w:val="00E85F4D"/>
    <w:rsid w:val="00E87489"/>
    <w:rsid w:val="00E9251A"/>
    <w:rsid w:val="00EA2D92"/>
    <w:rsid w:val="00EA35A9"/>
    <w:rsid w:val="00EB1BC1"/>
    <w:rsid w:val="00EC0BE2"/>
    <w:rsid w:val="00EC4F5D"/>
    <w:rsid w:val="00EC7C91"/>
    <w:rsid w:val="00ED2205"/>
    <w:rsid w:val="00ED2C61"/>
    <w:rsid w:val="00EE161A"/>
    <w:rsid w:val="00EE2E48"/>
    <w:rsid w:val="00EF2D13"/>
    <w:rsid w:val="00EF43B6"/>
    <w:rsid w:val="00F02161"/>
    <w:rsid w:val="00F10241"/>
    <w:rsid w:val="00F125AB"/>
    <w:rsid w:val="00F14E2F"/>
    <w:rsid w:val="00F17175"/>
    <w:rsid w:val="00F21795"/>
    <w:rsid w:val="00F22F9D"/>
    <w:rsid w:val="00F239E0"/>
    <w:rsid w:val="00F26235"/>
    <w:rsid w:val="00F64526"/>
    <w:rsid w:val="00F6467F"/>
    <w:rsid w:val="00F805C5"/>
    <w:rsid w:val="00F80C59"/>
    <w:rsid w:val="00F95CC1"/>
    <w:rsid w:val="00F96919"/>
    <w:rsid w:val="00FA135C"/>
    <w:rsid w:val="00FB4C94"/>
    <w:rsid w:val="00FB6C8E"/>
    <w:rsid w:val="00FB7A06"/>
    <w:rsid w:val="00FB7D96"/>
    <w:rsid w:val="00FC5741"/>
    <w:rsid w:val="00FD1D8E"/>
    <w:rsid w:val="00FD2206"/>
    <w:rsid w:val="00FD2E3A"/>
    <w:rsid w:val="00FD30F6"/>
    <w:rsid w:val="00FD4C10"/>
    <w:rsid w:val="00FD4E2A"/>
    <w:rsid w:val="00FD5645"/>
    <w:rsid w:val="00FE60FA"/>
    <w:rsid w:val="00FE6215"/>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5C68"/>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rsid w:val="00CB5C68"/>
    <w:pPr>
      <w:tabs>
        <w:tab w:val="center" w:pos="4536"/>
        <w:tab w:val="right" w:pos="9072"/>
      </w:tabs>
    </w:pPr>
  </w:style>
  <w:style w:type="character" w:customStyle="1" w:styleId="PieddepageCar">
    <w:name w:val="Pied de page Car"/>
    <w:basedOn w:val="Policepardfaut"/>
    <w:link w:val="Pieddepage"/>
    <w:uiPriority w:val="99"/>
    <w:rsid w:val="00CB5C68"/>
    <w:rPr>
      <w:rFonts w:ascii="Times New Roman" w:eastAsia="Times New Roman" w:hAnsi="Times New Roman" w:cs="Times New Roman"/>
      <w:sz w:val="24"/>
      <w:szCs w:val="24"/>
      <w:lang w:eastAsia="fr-FR"/>
    </w:rPr>
  </w:style>
  <w:style w:type="character" w:styleId="Numrodepage">
    <w:name w:val="page number"/>
    <w:basedOn w:val="Policepardfaut"/>
    <w:rsid w:val="00CB5C68"/>
  </w:style>
  <w:style w:type="paragraph" w:styleId="En-tte">
    <w:name w:val="header"/>
    <w:basedOn w:val="Normal"/>
    <w:link w:val="En-tteCar"/>
    <w:rsid w:val="00CB5C68"/>
    <w:pPr>
      <w:tabs>
        <w:tab w:val="center" w:pos="4536"/>
        <w:tab w:val="right" w:pos="9072"/>
      </w:tabs>
    </w:pPr>
  </w:style>
  <w:style w:type="character" w:customStyle="1" w:styleId="En-tteCar">
    <w:name w:val="En-tête Car"/>
    <w:basedOn w:val="Policepardfaut"/>
    <w:link w:val="En-tte"/>
    <w:rsid w:val="00CB5C68"/>
    <w:rPr>
      <w:rFonts w:ascii="Times New Roman" w:eastAsia="Times New Roman" w:hAnsi="Times New Roman" w:cs="Times New Roman"/>
      <w:sz w:val="24"/>
      <w:szCs w:val="24"/>
      <w:lang w:eastAsia="fr-FR"/>
    </w:rPr>
  </w:style>
  <w:style w:type="paragraph" w:customStyle="1" w:styleId="Arial">
    <w:name w:val="Arial"/>
    <w:basedOn w:val="Normal"/>
    <w:rsid w:val="00CB5C68"/>
    <w:pPr>
      <w:autoSpaceDE w:val="0"/>
      <w:autoSpaceDN w:val="0"/>
      <w:adjustRightInd w:val="0"/>
      <w:jc w:val="center"/>
    </w:pPr>
    <w:rPr>
      <w:rFonts w:ascii="Arial" w:hAnsi="Arial"/>
      <w:sz w:val="22"/>
      <w:szCs w:val="22"/>
    </w:rPr>
  </w:style>
  <w:style w:type="character" w:styleId="Lienhypertexte">
    <w:name w:val="Hyperlink"/>
    <w:basedOn w:val="Policepardfaut"/>
    <w:rsid w:val="00CB5C68"/>
    <w:rPr>
      <w:color w:val="0000FF"/>
      <w:u w:val="single"/>
    </w:rPr>
  </w:style>
  <w:style w:type="paragraph" w:styleId="Notedebasdepage">
    <w:name w:val="footnote text"/>
    <w:basedOn w:val="Normal"/>
    <w:link w:val="NotedebasdepageCar"/>
    <w:semiHidden/>
    <w:rsid w:val="00CB5C68"/>
    <w:rPr>
      <w:sz w:val="20"/>
      <w:szCs w:val="20"/>
    </w:rPr>
  </w:style>
  <w:style w:type="character" w:customStyle="1" w:styleId="NotedebasdepageCar">
    <w:name w:val="Note de bas de page Car"/>
    <w:basedOn w:val="Policepardfaut"/>
    <w:link w:val="Notedebasdepage"/>
    <w:semiHidden/>
    <w:rsid w:val="00CB5C68"/>
    <w:rPr>
      <w:rFonts w:ascii="Times New Roman" w:eastAsia="Times New Roman" w:hAnsi="Times New Roman" w:cs="Times New Roman"/>
      <w:sz w:val="20"/>
      <w:szCs w:val="20"/>
      <w:lang w:eastAsia="fr-FR"/>
    </w:rPr>
  </w:style>
  <w:style w:type="paragraph" w:styleId="Paragraphedeliste">
    <w:name w:val="List Paragraph"/>
    <w:basedOn w:val="Normal"/>
    <w:uiPriority w:val="34"/>
    <w:qFormat/>
    <w:rsid w:val="00CB5C68"/>
    <w:pPr>
      <w:ind w:left="708"/>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_rels/footer2.xml.rels><?xml version="1.0" encoding="UTF-8" standalone="yes"?>
<Relationships xmlns="http://schemas.openxmlformats.org/package/2006/relationships"><Relationship Id="rId2" Type="http://schemas.openxmlformats.org/officeDocument/2006/relationships/hyperlink" Target="mailto:oqsf@oqsf.sn" TargetMode="External"/><Relationship Id="rId1" Type="http://schemas.openxmlformats.org/officeDocument/2006/relationships/hyperlink" Target="http://www.oqsf.sn"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10</Pages>
  <Words>3039</Words>
  <Characters>16715</Characters>
  <Application>Microsoft Office Word</Application>
  <DocSecurity>0</DocSecurity>
  <Lines>139</Lines>
  <Paragraphs>39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SEYNI</dc:creator>
  <cp:lastModifiedBy>SEYNI</cp:lastModifiedBy>
  <cp:revision>45</cp:revision>
  <cp:lastPrinted>2010-06-29T10:37:00Z</cp:lastPrinted>
  <dcterms:created xsi:type="dcterms:W3CDTF">2010-06-24T17:22:00Z</dcterms:created>
  <dcterms:modified xsi:type="dcterms:W3CDTF">2010-07-09T16:56:00Z</dcterms:modified>
</cp:coreProperties>
</file>